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460" w:lineRule="exact"/>
        <w:ind w:left="740" w:right="0" w:firstLine="496"/>
        <w:jc w:val="left"/>
      </w:pPr>
      <w:r>
        <w:rPr>
          <w:spacing w:val="-4"/>
        </w:rPr>
        <w:t>广</w:t>
      </w:r>
      <w:r>
        <w:rPr>
          <w:rFonts w:ascii="宋体" w:hAnsi="宋体" w:cs="宋体" w:eastAsia="宋体"/>
          <w:spacing w:val="-4"/>
        </w:rPr>
        <w:t>东</w:t>
      </w:r>
      <w:r>
        <w:rPr>
          <w:spacing w:val="-4"/>
        </w:rPr>
        <w:t>省水</w:t>
      </w:r>
      <w:r>
        <w:rPr>
          <w:rFonts w:ascii="宋体" w:hAnsi="宋体" w:cs="宋体" w:eastAsia="宋体"/>
          <w:spacing w:val="-4"/>
        </w:rPr>
        <w:t>污</w:t>
      </w:r>
      <w:r>
        <w:rPr>
          <w:spacing w:val="-4"/>
        </w:rPr>
        <w:t>染防治攻</w:t>
      </w:r>
      <w:r>
        <w:rPr>
          <w:rFonts w:ascii="宋体" w:hAnsi="宋体" w:cs="宋体" w:eastAsia="宋体"/>
          <w:spacing w:val="-4"/>
        </w:rPr>
        <w:t>坚战</w:t>
      </w:r>
      <w:r>
        <w:rPr>
          <w:rFonts w:ascii="宋体" w:hAnsi="宋体" w:cs="宋体" w:eastAsia="宋体"/>
          <w:spacing w:val="-94"/>
        </w:rPr>
        <w:t> </w:t>
      </w:r>
      <w:r>
        <w:rPr>
          <w:rFonts w:ascii="MS Mincho" w:hAnsi="MS Mincho" w:cs="MS Mincho" w:eastAsia="MS Mincho"/>
          <w:spacing w:val="-3"/>
        </w:rPr>
        <w:t>2018</w:t>
      </w:r>
      <w:r>
        <w:rPr>
          <w:rFonts w:ascii="MS Mincho" w:hAnsi="MS Mincho" w:cs="MS Mincho" w:eastAsia="MS Mincho"/>
          <w:spacing w:val="-94"/>
        </w:rPr>
        <w:t> </w:t>
      </w:r>
      <w:r>
        <w:rPr>
          <w:spacing w:val="-4"/>
        </w:rPr>
        <w:t>年工作方案</w:t>
      </w:r>
    </w:p>
    <w:p>
      <w:pPr>
        <w:spacing w:line="240" w:lineRule="auto" w:before="3"/>
        <w:rPr>
          <w:rFonts w:ascii="MS Mincho" w:hAnsi="MS Mincho" w:cs="MS Mincho" w:eastAsia="MS Mincho"/>
          <w:sz w:val="53"/>
          <w:szCs w:val="53"/>
        </w:rPr>
      </w:pPr>
    </w:p>
    <w:p>
      <w:pPr>
        <w:pStyle w:val="BodyText"/>
        <w:spacing w:line="320" w:lineRule="auto"/>
        <w:ind w:right="263" w:firstLine="631"/>
        <w:jc w:val="both"/>
      </w:pPr>
      <w:r>
        <w:rPr>
          <w:spacing w:val="-5"/>
        </w:rPr>
        <w:t>为打好我省水污染防治攻坚战，根据国务院《水污染防治行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动计划</w:t>
      </w:r>
      <w:r>
        <w:rPr>
          <w:spacing w:val="-158"/>
          <w:w w:val="95"/>
        </w:rPr>
        <w:t>》</w:t>
      </w:r>
      <w:r>
        <w:rPr>
          <w:spacing w:val="-155"/>
          <w:w w:val="95"/>
        </w:rPr>
        <w:t>、</w:t>
      </w:r>
      <w:r>
        <w:rPr>
          <w:spacing w:val="-3"/>
          <w:w w:val="95"/>
        </w:rPr>
        <w:t>《</w:t>
      </w:r>
      <w:r>
        <w:rPr>
          <w:spacing w:val="-5"/>
          <w:w w:val="95"/>
        </w:rPr>
        <w:t>广东</w:t>
      </w:r>
      <w:r>
        <w:rPr>
          <w:spacing w:val="-3"/>
          <w:w w:val="95"/>
        </w:rPr>
        <w:t>省水</w:t>
      </w:r>
      <w:r>
        <w:rPr>
          <w:spacing w:val="-5"/>
          <w:w w:val="95"/>
        </w:rPr>
        <w:t>污</w:t>
      </w:r>
      <w:r>
        <w:rPr>
          <w:spacing w:val="-3"/>
          <w:w w:val="95"/>
        </w:rPr>
        <w:t>染防</w:t>
      </w:r>
      <w:r>
        <w:rPr>
          <w:spacing w:val="-5"/>
          <w:w w:val="95"/>
        </w:rPr>
        <w:t>治行</w:t>
      </w:r>
      <w:r>
        <w:rPr>
          <w:spacing w:val="-3"/>
          <w:w w:val="95"/>
        </w:rPr>
        <w:t>动计划实施</w:t>
      </w:r>
      <w:r>
        <w:rPr>
          <w:spacing w:val="-5"/>
          <w:w w:val="95"/>
        </w:rPr>
        <w:t>方案</w:t>
      </w:r>
      <w:r>
        <w:rPr>
          <w:spacing w:val="-3"/>
          <w:w w:val="95"/>
        </w:rPr>
        <w:t>》和</w:t>
      </w:r>
      <w:r>
        <w:rPr>
          <w:spacing w:val="-5"/>
          <w:w w:val="95"/>
        </w:rPr>
        <w:t>《</w:t>
      </w:r>
      <w:r>
        <w:rPr>
          <w:spacing w:val="-3"/>
          <w:w w:val="95"/>
        </w:rPr>
        <w:t>广东</w:t>
      </w:r>
      <w:r>
        <w:rPr>
          <w:spacing w:val="-5"/>
          <w:w w:val="95"/>
        </w:rPr>
        <w:t>省</w:t>
      </w:r>
      <w:r>
        <w:rPr>
          <w:w w:val="95"/>
        </w:rPr>
        <w:t>打</w:t>
      </w:r>
      <w:r>
        <w:rPr>
          <w:w w:val="99"/>
        </w:rPr>
        <w:t> </w:t>
      </w:r>
      <w:r>
        <w:rPr/>
        <w:t>好污</w:t>
      </w:r>
      <w:r>
        <w:rPr>
          <w:spacing w:val="-3"/>
        </w:rPr>
        <w:t>染</w:t>
      </w:r>
      <w:r>
        <w:rPr/>
        <w:t>防</w:t>
      </w:r>
      <w:r>
        <w:rPr>
          <w:spacing w:val="-3"/>
        </w:rPr>
        <w:t>治</w:t>
      </w:r>
      <w:r>
        <w:rPr/>
        <w:t>攻</w:t>
      </w:r>
      <w:r>
        <w:rPr>
          <w:spacing w:val="-3"/>
        </w:rPr>
        <w:t>坚</w:t>
      </w:r>
      <w:r>
        <w:rPr/>
        <w:t>战三</w:t>
      </w:r>
      <w:r>
        <w:rPr>
          <w:spacing w:val="-3"/>
        </w:rPr>
        <w:t>年</w:t>
      </w:r>
      <w:r>
        <w:rPr/>
        <w:t>行</w:t>
      </w:r>
      <w:r>
        <w:rPr>
          <w:spacing w:val="-3"/>
        </w:rPr>
        <w:t>动</w:t>
      </w:r>
      <w:r>
        <w:rPr/>
        <w:t>计</w:t>
      </w:r>
      <w:r>
        <w:rPr>
          <w:spacing w:val="-3"/>
        </w:rPr>
        <w:t>划</w:t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</w:t>
      </w:r>
      <w:r>
        <w:rPr>
          <w:rFonts w:ascii="Times New Roman" w:hAnsi="Times New Roman" w:cs="Times New Roman" w:eastAsia="Times New Roman"/>
          <w:spacing w:val="-5"/>
        </w:rPr>
        <w:t>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年</w:t>
      </w:r>
      <w:r>
        <w:rPr>
          <w:spacing w:val="-161"/>
        </w:rPr>
        <w:t>）》</w:t>
      </w:r>
      <w:r>
        <w:rPr/>
        <w:t>，</w:t>
      </w:r>
      <w:r>
        <w:rPr>
          <w:spacing w:val="-3"/>
        </w:rPr>
        <w:t>制</w:t>
      </w:r>
      <w:r>
        <w:rPr/>
        <w:t>定</w:t>
      </w:r>
      <w:r>
        <w:rPr>
          <w:spacing w:val="-3"/>
        </w:rPr>
        <w:t>本</w:t>
      </w:r>
      <w:r>
        <w:rPr/>
        <w:t>实施</w:t>
      </w:r>
      <w:r>
        <w:rPr>
          <w:w w:val="99"/>
        </w:rPr>
        <w:t> </w:t>
      </w:r>
      <w:r>
        <w:rPr>
          <w:spacing w:val="-3"/>
        </w:rPr>
        <w:t>方案。</w:t>
      </w:r>
      <w:r>
        <w:rPr/>
      </w:r>
    </w:p>
    <w:p>
      <w:pPr>
        <w:pStyle w:val="BodyText"/>
        <w:spacing w:line="240" w:lineRule="auto" w:before="43"/>
        <w:ind w:left="74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3"/>
        </w:rPr>
        <w:t>一、目标要求</w:t>
      </w:r>
      <w:r>
        <w:rPr>
          <w:rFonts w:ascii="黑体" w:hAnsi="黑体" w:cs="黑体" w:eastAsia="黑体"/>
        </w:rPr>
      </w:r>
    </w:p>
    <w:p>
      <w:pPr>
        <w:pStyle w:val="BodyText"/>
        <w:spacing w:line="326" w:lineRule="auto" w:before="150"/>
        <w:ind w:right="112" w:firstLine="631"/>
        <w:jc w:val="left"/>
      </w:pPr>
      <w:r>
        <w:rPr>
          <w:spacing w:val="-5"/>
        </w:rPr>
        <w:t>以提高水环境质量为核心，紧紧抓住主要污染物排放总量削</w:t>
      </w:r>
      <w:r>
        <w:rPr>
          <w:spacing w:val="30"/>
          <w:w w:val="99"/>
        </w:rPr>
        <w:t> </w:t>
      </w:r>
      <w:r>
        <w:rPr>
          <w:spacing w:val="-5"/>
        </w:rPr>
        <w:t>减，聚焦优良水体、劣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类水体、黑臭水体，突出保好水与治差</w:t>
      </w:r>
      <w:r>
        <w:rPr>
          <w:spacing w:val="23"/>
          <w:w w:val="99"/>
        </w:rPr>
        <w:t> </w:t>
      </w:r>
      <w:r>
        <w:rPr>
          <w:spacing w:val="-5"/>
        </w:rPr>
        <w:t>水并重、治污减排和生态扩容并重、流域综合整治与控制单元治</w:t>
      </w:r>
      <w:r>
        <w:rPr>
          <w:spacing w:val="27"/>
          <w:w w:val="99"/>
        </w:rPr>
        <w:t> </w:t>
      </w:r>
      <w:r>
        <w:rPr>
          <w:spacing w:val="-3"/>
          <w:w w:val="95"/>
        </w:rPr>
        <w:t>理并</w:t>
      </w:r>
      <w:r>
        <w:rPr>
          <w:spacing w:val="-5"/>
          <w:w w:val="95"/>
        </w:rPr>
        <w:t>重</w:t>
      </w:r>
      <w:r>
        <w:rPr>
          <w:spacing w:val="-33"/>
          <w:w w:val="95"/>
        </w:rPr>
        <w:t>，</w:t>
      </w:r>
      <w:r>
        <w:rPr>
          <w:spacing w:val="-3"/>
          <w:w w:val="95"/>
        </w:rPr>
        <w:t>强</w:t>
      </w:r>
      <w:r>
        <w:rPr>
          <w:spacing w:val="-5"/>
          <w:w w:val="95"/>
        </w:rPr>
        <w:t>化生</w:t>
      </w:r>
      <w:r>
        <w:rPr>
          <w:spacing w:val="-3"/>
          <w:w w:val="95"/>
        </w:rPr>
        <w:t>活源</w:t>
      </w:r>
      <w:r>
        <w:rPr>
          <w:spacing w:val="-36"/>
          <w:w w:val="95"/>
        </w:rPr>
        <w:t>、</w:t>
      </w:r>
      <w:r>
        <w:rPr>
          <w:spacing w:val="-3"/>
          <w:w w:val="95"/>
        </w:rPr>
        <w:t>工业</w:t>
      </w:r>
      <w:r>
        <w:rPr>
          <w:spacing w:val="-5"/>
          <w:w w:val="95"/>
        </w:rPr>
        <w:t>源</w:t>
      </w:r>
      <w:r>
        <w:rPr>
          <w:spacing w:val="-36"/>
          <w:w w:val="95"/>
        </w:rPr>
        <w:t>、</w:t>
      </w:r>
      <w:r>
        <w:rPr>
          <w:spacing w:val="-3"/>
          <w:w w:val="95"/>
        </w:rPr>
        <w:t>农业</w:t>
      </w:r>
      <w:r>
        <w:rPr>
          <w:spacing w:val="-5"/>
          <w:w w:val="95"/>
        </w:rPr>
        <w:t>源</w:t>
      </w:r>
      <w:r>
        <w:rPr>
          <w:spacing w:val="-3"/>
          <w:w w:val="95"/>
        </w:rPr>
        <w:t>共治</w:t>
      </w:r>
      <w:r>
        <w:rPr>
          <w:spacing w:val="-36"/>
          <w:w w:val="95"/>
        </w:rPr>
        <w:t>，</w:t>
      </w:r>
      <w:r>
        <w:rPr>
          <w:spacing w:val="-5"/>
          <w:w w:val="95"/>
        </w:rPr>
        <w:t>充</w:t>
      </w:r>
      <w:r>
        <w:rPr>
          <w:spacing w:val="-3"/>
          <w:w w:val="95"/>
        </w:rPr>
        <w:t>分发</w:t>
      </w:r>
      <w:r>
        <w:rPr>
          <w:spacing w:val="-36"/>
          <w:w w:val="95"/>
        </w:rPr>
        <w:t>挥</w:t>
      </w:r>
      <w:r>
        <w:rPr>
          <w:spacing w:val="-3"/>
          <w:w w:val="95"/>
        </w:rPr>
        <w:t>“河</w:t>
      </w:r>
      <w:r>
        <w:rPr>
          <w:spacing w:val="-5"/>
          <w:w w:val="95"/>
        </w:rPr>
        <w:t>长</w:t>
      </w:r>
      <w:r>
        <w:rPr>
          <w:spacing w:val="-3"/>
          <w:w w:val="95"/>
        </w:rPr>
        <w:t>制</w:t>
      </w:r>
      <w:r>
        <w:rPr>
          <w:w w:val="95"/>
        </w:rPr>
        <w:t>”</w:t>
      </w:r>
      <w:r>
        <w:rPr>
          <w:w w:val="99"/>
        </w:rPr>
        <w:t> </w:t>
      </w:r>
      <w:r>
        <w:rPr>
          <w:spacing w:val="-5"/>
        </w:rPr>
        <w:t>制度优势，补齐水环境治理短板，进一步提高治水的工程化、系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统化</w:t>
      </w:r>
      <w:r>
        <w:rPr>
          <w:spacing w:val="-79"/>
          <w:w w:val="95"/>
        </w:rPr>
        <w:t>、</w:t>
      </w:r>
      <w:r>
        <w:rPr>
          <w:spacing w:val="-5"/>
          <w:w w:val="95"/>
        </w:rPr>
        <w:t>精</w:t>
      </w:r>
      <w:r>
        <w:rPr>
          <w:spacing w:val="-3"/>
          <w:w w:val="95"/>
        </w:rPr>
        <w:t>细</w:t>
      </w:r>
      <w:r>
        <w:rPr>
          <w:spacing w:val="-5"/>
          <w:w w:val="95"/>
        </w:rPr>
        <w:t>化</w:t>
      </w:r>
      <w:r>
        <w:rPr>
          <w:spacing w:val="-3"/>
          <w:w w:val="95"/>
        </w:rPr>
        <w:t>水</w:t>
      </w:r>
      <w:r>
        <w:rPr>
          <w:spacing w:val="-5"/>
          <w:w w:val="95"/>
        </w:rPr>
        <w:t>平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确保</w:t>
      </w:r>
      <w:r>
        <w:rPr>
          <w:spacing w:val="-5"/>
          <w:w w:val="95"/>
        </w:rPr>
        <w:t>按</w:t>
      </w:r>
      <w:r>
        <w:rPr>
          <w:spacing w:val="-3"/>
          <w:w w:val="95"/>
        </w:rPr>
        <w:t>期</w:t>
      </w:r>
      <w:r>
        <w:rPr>
          <w:spacing w:val="-5"/>
          <w:w w:val="95"/>
        </w:rPr>
        <w:t>完</w:t>
      </w:r>
      <w:r>
        <w:rPr>
          <w:spacing w:val="-3"/>
          <w:w w:val="95"/>
        </w:rPr>
        <w:t>成</w:t>
      </w:r>
      <w:r>
        <w:rPr>
          <w:spacing w:val="-5"/>
          <w:w w:val="95"/>
        </w:rPr>
        <w:t>国</w:t>
      </w:r>
      <w:r>
        <w:rPr>
          <w:spacing w:val="-3"/>
          <w:w w:val="95"/>
        </w:rPr>
        <w:t>家下</w:t>
      </w:r>
      <w:r>
        <w:rPr>
          <w:spacing w:val="-5"/>
          <w:w w:val="95"/>
        </w:rPr>
        <w:t>达</w:t>
      </w:r>
      <w:r>
        <w:rPr>
          <w:spacing w:val="-3"/>
          <w:w w:val="95"/>
        </w:rPr>
        <w:t>我省</w:t>
      </w:r>
      <w:r>
        <w:rPr>
          <w:spacing w:val="-5"/>
          <w:w w:val="95"/>
        </w:rPr>
        <w:t>的年</w:t>
      </w:r>
      <w:r>
        <w:rPr>
          <w:spacing w:val="-3"/>
          <w:w w:val="95"/>
        </w:rPr>
        <w:t>度目</w:t>
      </w:r>
      <w:r>
        <w:rPr>
          <w:spacing w:val="-5"/>
          <w:w w:val="95"/>
        </w:rPr>
        <w:t>标</w:t>
      </w:r>
      <w:r>
        <w:rPr>
          <w:spacing w:val="-3"/>
          <w:w w:val="95"/>
        </w:rPr>
        <w:t>任务</w:t>
      </w:r>
      <w:r>
        <w:rPr>
          <w:w w:val="95"/>
        </w:rPr>
        <w:t>。</w:t>
      </w:r>
      <w:r>
        <w:rPr/>
      </w:r>
    </w:p>
    <w:p>
      <w:pPr>
        <w:pStyle w:val="BodyText"/>
        <w:spacing w:line="240" w:lineRule="auto" w:before="35"/>
        <w:ind w:left="740" w:right="0"/>
        <w:jc w:val="left"/>
      </w:pPr>
      <w:r>
        <w:rPr>
          <w:rFonts w:ascii="Times New Roman" w:hAnsi="Times New Roman" w:cs="Times New Roman" w:eastAsia="Times New Roman"/>
          <w:spacing w:val="-2"/>
          <w:w w:val="95"/>
        </w:rPr>
        <w:t>201</w:t>
      </w:r>
      <w:r>
        <w:rPr>
          <w:rFonts w:ascii="Times New Roman" w:hAnsi="Times New Roman" w:cs="Times New Roman" w:eastAsia="Times New Roman"/>
          <w:w w:val="95"/>
        </w:rPr>
        <w:t>8    </w:t>
      </w:r>
      <w:r>
        <w:rPr>
          <w:rFonts w:ascii="Times New Roman" w:hAnsi="Times New Roman" w:cs="Times New Roman" w:eastAsia="Times New Roman"/>
          <w:spacing w:val="24"/>
          <w:w w:val="95"/>
        </w:rPr>
        <w:t> </w:t>
      </w:r>
      <w:r>
        <w:rPr>
          <w:spacing w:val="-3"/>
          <w:w w:val="95"/>
        </w:rPr>
        <w:t>年</w:t>
      </w:r>
      <w:r>
        <w:rPr>
          <w:spacing w:val="-28"/>
          <w:w w:val="95"/>
        </w:rPr>
        <w:t>，</w:t>
      </w:r>
      <w:r>
        <w:rPr>
          <w:spacing w:val="-3"/>
          <w:w w:val="95"/>
        </w:rPr>
        <w:t>全</w:t>
      </w:r>
      <w:r>
        <w:rPr>
          <w:spacing w:val="-5"/>
          <w:w w:val="95"/>
        </w:rPr>
        <w:t>省地</w:t>
      </w:r>
      <w:r>
        <w:rPr>
          <w:spacing w:val="-3"/>
          <w:w w:val="95"/>
        </w:rPr>
        <w:t>表水</w:t>
      </w:r>
      <w:r>
        <w:rPr>
          <w:spacing w:val="-5"/>
          <w:w w:val="95"/>
        </w:rPr>
        <w:t>水</w:t>
      </w:r>
      <w:r>
        <w:rPr>
          <w:spacing w:val="-3"/>
          <w:w w:val="95"/>
        </w:rPr>
        <w:t>质优</w:t>
      </w:r>
      <w:r>
        <w:rPr>
          <w:spacing w:val="-31"/>
          <w:w w:val="95"/>
        </w:rPr>
        <w:t>良</w:t>
      </w:r>
      <w:r>
        <w:rPr>
          <w:spacing w:val="-5"/>
          <w:w w:val="95"/>
        </w:rPr>
        <w:t>（</w:t>
      </w:r>
      <w:r>
        <w:rPr>
          <w:spacing w:val="-3"/>
          <w:w w:val="95"/>
        </w:rPr>
        <w:t>达到</w:t>
      </w:r>
      <w:r>
        <w:rPr>
          <w:spacing w:val="-5"/>
          <w:w w:val="95"/>
        </w:rPr>
        <w:t>或</w:t>
      </w:r>
      <w:r>
        <w:rPr>
          <w:spacing w:val="-3"/>
          <w:w w:val="95"/>
        </w:rPr>
        <w:t>优</w:t>
      </w:r>
      <w:r>
        <w:rPr>
          <w:spacing w:val="-1"/>
          <w:w w:val="95"/>
        </w:rPr>
        <w:t>于</w:t>
      </w:r>
      <w:r>
        <w:rPr>
          <w:rFonts w:ascii="宋体" w:hAnsi="宋体" w:cs="宋体" w:eastAsia="宋体"/>
          <w:spacing w:val="-5"/>
          <w:w w:val="95"/>
        </w:rPr>
        <w:t>Ⅲ</w:t>
      </w:r>
      <w:r>
        <w:rPr>
          <w:spacing w:val="-5"/>
          <w:w w:val="95"/>
        </w:rPr>
        <w:t>类</w:t>
      </w:r>
      <w:r>
        <w:rPr>
          <w:spacing w:val="-28"/>
          <w:w w:val="95"/>
        </w:rPr>
        <w:t>）</w:t>
      </w:r>
      <w:r>
        <w:rPr>
          <w:spacing w:val="-3"/>
          <w:w w:val="95"/>
        </w:rPr>
        <w:t>比</w:t>
      </w:r>
      <w:r>
        <w:rPr>
          <w:spacing w:val="-5"/>
          <w:w w:val="95"/>
        </w:rPr>
        <w:t>例</w:t>
      </w:r>
      <w:r>
        <w:rPr>
          <w:spacing w:val="-3"/>
          <w:w w:val="95"/>
        </w:rPr>
        <w:t>达</w:t>
      </w:r>
      <w:r>
        <w:rPr>
          <w:w w:val="95"/>
        </w:rPr>
        <w:t>到</w:t>
      </w:r>
      <w:r>
        <w:rPr/>
      </w:r>
    </w:p>
    <w:p>
      <w:pPr>
        <w:pStyle w:val="BodyText"/>
        <w:spacing w:line="314" w:lineRule="auto" w:before="126"/>
        <w:ind w:right="263"/>
        <w:jc w:val="both"/>
      </w:pPr>
      <w:r>
        <w:rPr>
          <w:rFonts w:ascii="Times New Roman" w:hAnsi="Times New Roman" w:cs="Times New Roman" w:eastAsia="Times New Roman"/>
          <w:spacing w:val="-5"/>
        </w:rPr>
        <w:t>81.7%</w:t>
      </w:r>
      <w:r>
        <w:rPr>
          <w:spacing w:val="-5"/>
        </w:rPr>
        <w:t>以上，劣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类比例控制在</w:t>
      </w:r>
      <w:r>
        <w:rPr>
          <w:spacing w:val="-95"/>
        </w:rPr>
        <w:t> </w:t>
      </w:r>
      <w:r>
        <w:rPr>
          <w:rFonts w:ascii="Times New Roman" w:hAnsi="Times New Roman" w:cs="Times New Roman" w:eastAsia="Times New Roman"/>
          <w:spacing w:val="-3"/>
        </w:rPr>
        <w:t>7.0%</w:t>
      </w:r>
      <w:r>
        <w:rPr>
          <w:spacing w:val="-3"/>
        </w:rPr>
        <w:t>以内，各地级以上城市集中</w:t>
      </w:r>
      <w:r>
        <w:rPr>
          <w:spacing w:val="31"/>
          <w:w w:val="99"/>
        </w:rPr>
        <w:t> </w:t>
      </w:r>
      <w:r>
        <w:rPr>
          <w:spacing w:val="-5"/>
        </w:rPr>
        <w:t>式饮用水水源地和县级集中式饮用水水源地水质稳定达标。各地</w:t>
      </w:r>
      <w:r>
        <w:rPr>
          <w:spacing w:val="30"/>
          <w:w w:val="99"/>
        </w:rPr>
        <w:t> </w:t>
      </w:r>
      <w:r>
        <w:rPr>
          <w:spacing w:val="-5"/>
        </w:rPr>
        <w:t>级以上市城市建成区黑臭水体消除比例达</w:t>
      </w:r>
      <w:r>
        <w:rPr>
          <w:spacing w:val="-109"/>
        </w:rPr>
        <w:t> </w:t>
      </w:r>
      <w:r>
        <w:rPr>
          <w:rFonts w:ascii="Times New Roman" w:hAnsi="Times New Roman" w:cs="Times New Roman" w:eastAsia="Times New Roman"/>
          <w:spacing w:val="-7"/>
        </w:rPr>
        <w:t>80%</w:t>
      </w:r>
      <w:r>
        <w:rPr>
          <w:spacing w:val="-7"/>
        </w:rPr>
        <w:t>以上，广州、深圳</w:t>
      </w:r>
      <w:r>
        <w:rPr>
          <w:spacing w:val="25"/>
          <w:w w:val="99"/>
        </w:rPr>
        <w:t> </w:t>
      </w:r>
      <w:r>
        <w:rPr/>
        <w:t>市</w:t>
      </w:r>
      <w:r>
        <w:rPr>
          <w:spacing w:val="-3"/>
        </w:rPr>
        <w:t>建</w:t>
      </w:r>
      <w:r>
        <w:rPr/>
        <w:t>成</w:t>
      </w:r>
      <w:r>
        <w:rPr>
          <w:spacing w:val="-3"/>
        </w:rPr>
        <w:t>区</w:t>
      </w:r>
      <w:r>
        <w:rPr/>
        <w:t>黑</w:t>
      </w:r>
      <w:r>
        <w:rPr>
          <w:spacing w:val="-3"/>
        </w:rPr>
        <w:t>臭水</w:t>
      </w:r>
      <w:r>
        <w:rPr/>
        <w:t>体</w:t>
      </w:r>
      <w:r>
        <w:rPr>
          <w:spacing w:val="-3"/>
        </w:rPr>
        <w:t>消</w:t>
      </w:r>
      <w:r>
        <w:rPr/>
        <w:t>除</w:t>
      </w:r>
      <w:r>
        <w:rPr>
          <w:spacing w:val="-3"/>
        </w:rPr>
        <w:t>比</w:t>
      </w:r>
      <w:r>
        <w:rPr/>
        <w:t>例</w:t>
      </w:r>
      <w:r>
        <w:rPr>
          <w:spacing w:val="-3"/>
        </w:rPr>
        <w:t>不低</w:t>
      </w:r>
      <w:r>
        <w:rPr/>
        <w:t>于</w:t>
      </w:r>
      <w:r>
        <w:rPr>
          <w:spacing w:val="-59"/>
        </w:rPr>
        <w:t> </w:t>
      </w:r>
      <w:r>
        <w:rPr>
          <w:rFonts w:ascii="Times New Roman" w:hAnsi="Times New Roman" w:cs="Times New Roman" w:eastAsia="Times New Roman"/>
          <w:spacing w:val="-2"/>
        </w:rPr>
        <w:t>90%</w:t>
      </w:r>
      <w:r>
        <w:rPr/>
        <w:t>且</w:t>
      </w:r>
      <w:r>
        <w:rPr>
          <w:spacing w:val="-3"/>
        </w:rPr>
        <w:t>实</w:t>
      </w:r>
      <w:r>
        <w:rPr/>
        <w:t>现</w:t>
      </w:r>
      <w:r>
        <w:rPr>
          <w:spacing w:val="-3"/>
        </w:rPr>
        <w:t>“</w:t>
      </w:r>
      <w:r>
        <w:rPr/>
        <w:t>长</w:t>
      </w:r>
      <w:r>
        <w:rPr>
          <w:spacing w:val="-3"/>
        </w:rPr>
        <w:t>制</w:t>
      </w:r>
      <w:r>
        <w:rPr/>
        <w:t>久</w:t>
      </w:r>
      <w:r>
        <w:rPr>
          <w:spacing w:val="-3"/>
        </w:rPr>
        <w:t>清</w:t>
      </w:r>
      <w:r>
        <w:rPr>
          <w:spacing w:val="-161"/>
        </w:rPr>
        <w:t>”</w:t>
      </w:r>
      <w:r>
        <w:rPr>
          <w:spacing w:val="-3"/>
        </w:rPr>
        <w:t>。</w:t>
      </w:r>
      <w:r>
        <w:rPr/>
        <w:t>地</w:t>
      </w:r>
      <w:r>
        <w:rPr>
          <w:w w:val="99"/>
        </w:rPr>
        <w:t> </w:t>
      </w:r>
      <w:r>
        <w:rPr>
          <w:spacing w:val="1"/>
        </w:rPr>
        <w:t>下水质量考核点位水质级别保持稳定且极差比例控制在</w:t>
      </w:r>
      <w:r>
        <w:rPr>
          <w:spacing w:val="-51"/>
        </w:rPr>
        <w:t> </w:t>
      </w:r>
      <w:r>
        <w:rPr>
          <w:rFonts w:ascii="Times New Roman" w:hAnsi="Times New Roman" w:cs="Times New Roman" w:eastAsia="Times New Roman"/>
          <w:spacing w:val="-2"/>
        </w:rPr>
        <w:t>2.6%</w:t>
      </w:r>
      <w:r>
        <w:rPr>
          <w:spacing w:val="-2"/>
        </w:rPr>
        <w:t>以</w:t>
      </w:r>
      <w:r>
        <w:rPr>
          <w:spacing w:val="38"/>
          <w:w w:val="99"/>
        </w:rPr>
        <w:t> </w:t>
      </w:r>
      <w:r>
        <w:rPr>
          <w:spacing w:val="-5"/>
        </w:rPr>
        <w:t>内。完成国家和省规定的近岸海域水质保护目标。各地级以上市</w:t>
      </w:r>
      <w:r>
        <w:rPr>
          <w:spacing w:val="30"/>
          <w:w w:val="99"/>
        </w:rPr>
        <w:t> </w:t>
      </w:r>
      <w:r>
        <w:rPr>
          <w:spacing w:val="-5"/>
        </w:rPr>
        <w:t>水质控制目标详见附件</w:t>
      </w:r>
      <w:r>
        <w:rPr>
          <w:spacing w:val="-109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"/>
        </w:rPr>
        <w:t>。</w:t>
      </w:r>
      <w:r>
        <w:rPr/>
      </w:r>
    </w:p>
    <w:p>
      <w:pPr>
        <w:pStyle w:val="BodyText"/>
        <w:spacing w:line="240" w:lineRule="auto" w:before="16"/>
        <w:ind w:left="74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3"/>
        </w:rPr>
        <w:t>二、主要任务</w:t>
      </w:r>
      <w:r>
        <w:rPr>
          <w:rFonts w:ascii="黑体" w:hAnsi="黑体" w:cs="黑体" w:eastAsia="黑体"/>
        </w:rPr>
      </w: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9"/>
        <w:rPr>
          <w:rFonts w:ascii="黑体" w:hAnsi="黑体" w:cs="黑体" w:eastAsia="黑体"/>
          <w:sz w:val="17"/>
          <w:szCs w:val="17"/>
        </w:rPr>
      </w:pPr>
    </w:p>
    <w:p>
      <w:pPr>
        <w:spacing w:before="30"/>
        <w:ind w:left="0" w:right="26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type w:val="continuous"/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6" w:lineRule="auto"/>
        <w:ind w:right="110" w:firstLine="631"/>
        <w:jc w:val="left"/>
      </w:pPr>
      <w:r>
        <w:rPr>
          <w:spacing w:val="8"/>
        </w:rPr>
        <w:t>各地级以上市政府和省有关部门要紧紧围绕国家和省明确</w:t>
      </w:r>
      <w:r>
        <w:rPr>
          <w:spacing w:val="44"/>
          <w:w w:val="99"/>
        </w:rPr>
        <w:t> </w:t>
      </w:r>
      <w:r>
        <w:rPr>
          <w:spacing w:val="-5"/>
        </w:rPr>
        <w:t>的水污染防治目标，深入实施截污纳管、河道清淤、工业整治、</w:t>
      </w:r>
      <w:r>
        <w:rPr>
          <w:spacing w:val="30"/>
          <w:w w:val="99"/>
        </w:rPr>
        <w:t> </w:t>
      </w:r>
      <w:r>
        <w:rPr>
          <w:spacing w:val="-5"/>
        </w:rPr>
        <w:t>农业农村面源治理、入河排污口整治、生态补水与修复等措施，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实</w:t>
      </w:r>
      <w:r>
        <w:rPr>
          <w:spacing w:val="-104"/>
          <w:w w:val="95"/>
        </w:rPr>
        <w:t>现</w:t>
      </w:r>
      <w:r>
        <w:rPr>
          <w:spacing w:val="-3"/>
          <w:w w:val="95"/>
        </w:rPr>
        <w:t>“</w:t>
      </w:r>
      <w:r>
        <w:rPr>
          <w:spacing w:val="-5"/>
          <w:w w:val="95"/>
        </w:rPr>
        <w:t>三</w:t>
      </w:r>
      <w:r>
        <w:rPr>
          <w:spacing w:val="-3"/>
          <w:w w:val="95"/>
        </w:rPr>
        <w:t>消除</w:t>
      </w:r>
      <w:r>
        <w:rPr>
          <w:spacing w:val="-259"/>
          <w:w w:val="95"/>
        </w:rPr>
        <w:t>”</w:t>
      </w:r>
      <w:r>
        <w:rPr>
          <w:spacing w:val="-5"/>
          <w:w w:val="95"/>
        </w:rPr>
        <w:t>（</w:t>
      </w:r>
      <w:r>
        <w:rPr>
          <w:spacing w:val="-2"/>
          <w:w w:val="95"/>
        </w:rPr>
        <w:t>基</w:t>
      </w:r>
      <w:r>
        <w:rPr>
          <w:spacing w:val="-3"/>
          <w:w w:val="95"/>
        </w:rPr>
        <w:t>本</w:t>
      </w:r>
      <w:r>
        <w:rPr>
          <w:spacing w:val="-5"/>
          <w:w w:val="95"/>
        </w:rPr>
        <w:t>消</w:t>
      </w:r>
      <w:r>
        <w:rPr>
          <w:spacing w:val="-3"/>
          <w:w w:val="95"/>
        </w:rPr>
        <w:t>除城</w:t>
      </w:r>
      <w:r>
        <w:rPr>
          <w:spacing w:val="-5"/>
          <w:w w:val="95"/>
        </w:rPr>
        <w:t>市建</w:t>
      </w:r>
      <w:r>
        <w:rPr>
          <w:spacing w:val="-3"/>
          <w:w w:val="95"/>
        </w:rPr>
        <w:t>成区</w:t>
      </w:r>
      <w:r>
        <w:rPr>
          <w:spacing w:val="-5"/>
          <w:w w:val="95"/>
        </w:rPr>
        <w:t>黑</w:t>
      </w:r>
      <w:r>
        <w:rPr>
          <w:spacing w:val="-3"/>
          <w:w w:val="95"/>
        </w:rPr>
        <w:t>臭水</w:t>
      </w:r>
      <w:r>
        <w:rPr>
          <w:spacing w:val="-5"/>
          <w:w w:val="95"/>
        </w:rPr>
        <w:t>体</w:t>
      </w:r>
      <w:r>
        <w:rPr>
          <w:spacing w:val="-104"/>
          <w:w w:val="95"/>
        </w:rPr>
        <w:t>、</w:t>
      </w:r>
      <w:r>
        <w:rPr>
          <w:spacing w:val="-5"/>
          <w:w w:val="95"/>
        </w:rPr>
        <w:t>消</w:t>
      </w:r>
      <w:r>
        <w:rPr>
          <w:spacing w:val="-3"/>
          <w:w w:val="95"/>
        </w:rPr>
        <w:t>除</w:t>
      </w:r>
      <w:r>
        <w:rPr>
          <w:spacing w:val="-1"/>
          <w:w w:val="95"/>
        </w:rPr>
        <w:t>劣</w:t>
      </w:r>
      <w:r>
        <w:rPr>
          <w:rFonts w:ascii="宋体" w:hAnsi="宋体" w:cs="宋体" w:eastAsia="宋体"/>
          <w:spacing w:val="-5"/>
          <w:w w:val="95"/>
        </w:rPr>
        <w:t>Ⅴ</w:t>
      </w:r>
      <w:r>
        <w:rPr>
          <w:spacing w:val="-3"/>
          <w:w w:val="95"/>
        </w:rPr>
        <w:t>类水</w:t>
      </w:r>
      <w:r>
        <w:rPr>
          <w:spacing w:val="-5"/>
          <w:w w:val="95"/>
        </w:rPr>
        <w:t>体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5"/>
        </w:rPr>
        <w:t>消除劣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类入海河流，实现差水变好）和“两提升”（提升地表</w:t>
      </w:r>
      <w:r>
        <w:rPr>
          <w:spacing w:val="23"/>
          <w:w w:val="99"/>
        </w:rPr>
        <w:t> </w:t>
      </w:r>
      <w:r>
        <w:rPr>
          <w:spacing w:val="-3"/>
        </w:rPr>
        <w:t>水优</w:t>
      </w:r>
      <w:r>
        <w:rPr>
          <w:spacing w:val="-6"/>
        </w:rPr>
        <w:t>良</w:t>
      </w:r>
      <w:r>
        <w:rPr>
          <w:spacing w:val="-3"/>
        </w:rPr>
        <w:t>水体</w:t>
      </w:r>
      <w:r>
        <w:rPr>
          <w:spacing w:val="-6"/>
        </w:rPr>
        <w:t>水质</w:t>
      </w:r>
      <w:r>
        <w:rPr>
          <w:spacing w:val="-3"/>
        </w:rPr>
        <w:t>的稳</w:t>
      </w:r>
      <w:r>
        <w:rPr>
          <w:spacing w:val="-6"/>
        </w:rPr>
        <w:t>定</w:t>
      </w:r>
      <w:r>
        <w:rPr>
          <w:spacing w:val="-3"/>
        </w:rPr>
        <w:t>性和</w:t>
      </w:r>
      <w:r>
        <w:rPr>
          <w:spacing w:val="-6"/>
        </w:rPr>
        <w:t>地表</w:t>
      </w:r>
      <w:r>
        <w:rPr>
          <w:spacing w:val="-3"/>
        </w:rPr>
        <w:t>水优</w:t>
      </w:r>
      <w:r>
        <w:rPr>
          <w:spacing w:val="-6"/>
        </w:rPr>
        <w:t>良</w:t>
      </w:r>
      <w:r>
        <w:rPr>
          <w:spacing w:val="-3"/>
        </w:rPr>
        <w:t>水体</w:t>
      </w:r>
      <w:r>
        <w:rPr>
          <w:spacing w:val="-6"/>
        </w:rPr>
        <w:t>的等</w:t>
      </w:r>
      <w:r>
        <w:rPr>
          <w:spacing w:val="-3"/>
        </w:rPr>
        <w:t>级</w:t>
      </w:r>
      <w:r>
        <w:rPr>
          <w:spacing w:val="-163"/>
        </w:rPr>
        <w:t>），</w:t>
      </w:r>
      <w:r>
        <w:rPr>
          <w:spacing w:val="-3"/>
        </w:rPr>
        <w:t>为</w:t>
      </w:r>
      <w:r>
        <w:rPr>
          <w:spacing w:val="-6"/>
        </w:rPr>
        <w:t>构</w:t>
      </w:r>
      <w:r>
        <w:rPr>
          <w:spacing w:val="-3"/>
        </w:rPr>
        <w:t>建</w:t>
      </w:r>
      <w:r>
        <w:rPr>
          <w:spacing w:val="-6"/>
        </w:rPr>
        <w:t>岭</w:t>
      </w:r>
      <w:r>
        <w:rPr/>
        <w:t>南</w:t>
      </w:r>
      <w:r>
        <w:rPr>
          <w:w w:val="99"/>
        </w:rPr>
        <w:t> </w:t>
      </w:r>
      <w:r>
        <w:rPr>
          <w:spacing w:val="-4"/>
          <w:w w:val="95"/>
        </w:rPr>
        <w:t>美丽水网体系奠定坚实基础。</w:t>
      </w:r>
      <w:r>
        <w:rPr>
          <w:rFonts w:ascii="Times New Roman" w:hAnsi="Times New Roman" w:cs="Times New Roman" w:eastAsia="Times New Roman"/>
          <w:spacing w:val="-4"/>
          <w:w w:val="95"/>
        </w:rPr>
        <w:t>2018</w:t>
      </w:r>
      <w:r>
        <w:rPr>
          <w:rFonts w:ascii="Times New Roman" w:hAnsi="Times New Roman" w:cs="Times New Roman" w:eastAsia="Times New Roman"/>
          <w:w w:val="95"/>
        </w:rPr>
        <w:t>    </w:t>
      </w:r>
      <w:r>
        <w:rPr>
          <w:rFonts w:ascii="Times New Roman" w:hAnsi="Times New Roman" w:cs="Times New Roman" w:eastAsia="Times New Roman"/>
          <w:spacing w:val="53"/>
          <w:w w:val="95"/>
        </w:rPr>
        <w:t> </w:t>
      </w:r>
      <w:r>
        <w:rPr>
          <w:spacing w:val="-4"/>
          <w:w w:val="95"/>
        </w:rPr>
        <w:t>年，重点抓好以下九项工作：</w:t>
      </w:r>
      <w:r>
        <w:rPr/>
      </w:r>
    </w:p>
    <w:p>
      <w:pPr>
        <w:pStyle w:val="BodyText"/>
        <w:spacing w:line="417" w:lineRule="exact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（一）全力聚焦重点水体保护与治理。</w:t>
      </w:r>
      <w:r>
        <w:rPr>
          <w:rFonts w:ascii="楷体" w:hAnsi="楷体" w:cs="楷体" w:eastAsia="楷体"/>
        </w:rPr>
      </w:r>
    </w:p>
    <w:p>
      <w:pPr>
        <w:pStyle w:val="BodyText"/>
        <w:spacing w:line="324" w:lineRule="auto" w:before="150"/>
        <w:ind w:right="112" w:firstLine="631"/>
        <w:jc w:val="left"/>
      </w:pPr>
      <w:r>
        <w:rPr>
          <w:spacing w:val="-5"/>
        </w:rPr>
        <w:t>一是全力提升优良水体等级和达标稳定性。坚持保护优先，</w:t>
      </w:r>
      <w:r>
        <w:rPr>
          <w:spacing w:val="30"/>
          <w:w w:val="99"/>
        </w:rPr>
        <w:t> </w:t>
      </w:r>
      <w:r>
        <w:rPr/>
        <w:t>全面</w:t>
      </w:r>
      <w:r>
        <w:rPr>
          <w:spacing w:val="-3"/>
        </w:rPr>
        <w:t>实</w:t>
      </w:r>
      <w:r>
        <w:rPr/>
        <w:t>施</w:t>
      </w:r>
      <w:r>
        <w:rPr>
          <w:spacing w:val="-3"/>
        </w:rPr>
        <w:t>《</w:t>
      </w:r>
      <w:r>
        <w:rPr/>
        <w:t>韩</w:t>
      </w:r>
      <w:r>
        <w:rPr>
          <w:spacing w:val="-3"/>
        </w:rPr>
        <w:t>江</w:t>
      </w:r>
      <w:r>
        <w:rPr/>
        <w:t>流域</w:t>
      </w:r>
      <w:r>
        <w:rPr>
          <w:spacing w:val="-3"/>
        </w:rPr>
        <w:t>水</w:t>
      </w:r>
      <w:r>
        <w:rPr/>
        <w:t>质</w:t>
      </w:r>
      <w:r>
        <w:rPr>
          <w:spacing w:val="-3"/>
        </w:rPr>
        <w:t>保</w:t>
      </w:r>
      <w:r>
        <w:rPr/>
        <w:t>护</w:t>
      </w:r>
      <w:r>
        <w:rPr>
          <w:spacing w:val="-3"/>
        </w:rPr>
        <w:t>规</w:t>
      </w:r>
      <w:r>
        <w:rPr/>
        <w:t>划</w:t>
      </w: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-2"/>
        </w:rPr>
        <w:t>20</w:t>
      </w:r>
      <w:r>
        <w:rPr>
          <w:rFonts w:ascii="Times New Roman" w:hAnsi="Times New Roman" w:cs="Times New Roman" w:eastAsia="Times New Roman"/>
          <w:spacing w:val="-5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202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年</w:t>
      </w:r>
      <w:r>
        <w:rPr>
          <w:spacing w:val="-161"/>
        </w:rPr>
        <w:t>）》</w:t>
      </w:r>
      <w:r>
        <w:rPr>
          <w:spacing w:val="-3"/>
        </w:rPr>
        <w:t>《</w:t>
      </w:r>
      <w:r>
        <w:rPr/>
        <w:t>粤</w:t>
      </w:r>
      <w:r>
        <w:rPr>
          <w:spacing w:val="-3"/>
        </w:rPr>
        <w:t>桂</w:t>
      </w:r>
      <w:r>
        <w:rPr/>
        <w:t>两省</w:t>
      </w:r>
      <w:r>
        <w:rPr>
          <w:w w:val="99"/>
        </w:rPr>
        <w:t> </w:t>
      </w:r>
      <w:r>
        <w:rPr>
          <w:spacing w:val="-5"/>
        </w:rPr>
        <w:t>区九洲江流域水污染防治规划》等方案规划和不达标水体达标方</w:t>
      </w:r>
      <w:r>
        <w:rPr>
          <w:spacing w:val="30"/>
          <w:w w:val="99"/>
        </w:rPr>
        <w:t> </w:t>
      </w:r>
      <w:r>
        <w:rPr>
          <w:spacing w:val="-5"/>
        </w:rPr>
        <w:t>案，加强东江、西江、北江、韩江、鉴江等大江大河和新丰江、</w:t>
      </w:r>
      <w:r>
        <w:rPr>
          <w:spacing w:val="23"/>
          <w:w w:val="99"/>
        </w:rPr>
        <w:t> </w:t>
      </w:r>
      <w:r>
        <w:rPr>
          <w:spacing w:val="-5"/>
        </w:rPr>
        <w:t>枫树坝、白盆珠、高州、南水、鹤地等重点水库水质保护，全力</w:t>
      </w:r>
      <w:r>
        <w:rPr>
          <w:spacing w:val="30"/>
          <w:w w:val="99"/>
        </w:rPr>
        <w:t> </w:t>
      </w:r>
      <w:r>
        <w:rPr>
          <w:spacing w:val="-5"/>
        </w:rPr>
        <w:t>提升地表水优良水体水质的稳定性和地表水优良水体的等级。其</w:t>
      </w:r>
      <w:r>
        <w:rPr>
          <w:spacing w:val="30"/>
          <w:w w:val="99"/>
        </w:rPr>
        <w:t> </w:t>
      </w:r>
      <w:r>
        <w:rPr>
          <w:spacing w:val="-5"/>
        </w:rPr>
        <w:t>中，广州市东江北干流大墩、肇庆市北江梁村断面水质提升至</w:t>
      </w:r>
      <w:r>
        <w:rPr>
          <w:rFonts w:ascii="宋体" w:hAnsi="宋体" w:cs="宋体" w:eastAsia="宋体"/>
          <w:spacing w:val="-5"/>
        </w:rPr>
        <w:t>Ⅱ</w:t>
      </w:r>
      <w:r>
        <w:rPr>
          <w:rFonts w:ascii="宋体" w:hAnsi="宋体" w:cs="宋体" w:eastAsia="宋体"/>
          <w:spacing w:val="31"/>
          <w:w w:val="99"/>
        </w:rPr>
        <w:t> </w:t>
      </w:r>
      <w:r>
        <w:rPr>
          <w:spacing w:val="-5"/>
        </w:rPr>
        <w:t>类，茂名市鉴江江口门、江门市潭江牛湾、惠州市沙河河口、汕</w:t>
      </w:r>
      <w:r>
        <w:rPr>
          <w:spacing w:val="30"/>
          <w:w w:val="99"/>
        </w:rPr>
        <w:t> </w:t>
      </w:r>
      <w:r>
        <w:rPr>
          <w:spacing w:val="-5"/>
        </w:rPr>
        <w:t>头市梅溪河升平断面水质要稳定保持</w:t>
      </w:r>
      <w:r>
        <w:rPr>
          <w:rFonts w:ascii="宋体" w:hAnsi="宋体" w:cs="宋体" w:eastAsia="宋体"/>
          <w:spacing w:val="-5"/>
        </w:rPr>
        <w:t>Ⅲ</w:t>
      </w:r>
      <w:r>
        <w:rPr>
          <w:spacing w:val="-5"/>
        </w:rPr>
        <w:t>类，东莞市东江南支流沙</w:t>
      </w:r>
      <w:r>
        <w:rPr>
          <w:spacing w:val="23"/>
          <w:w w:val="99"/>
        </w:rPr>
        <w:t> </w:t>
      </w:r>
      <w:r>
        <w:rPr>
          <w:spacing w:val="-5"/>
        </w:rPr>
        <w:t>田泗盛、揭阳市榕江南河东湖和北河龙石断面水质提升至</w:t>
      </w:r>
      <w:r>
        <w:rPr>
          <w:rFonts w:ascii="宋体" w:hAnsi="宋体" w:cs="宋体" w:eastAsia="宋体"/>
          <w:spacing w:val="-5"/>
        </w:rPr>
        <w:t>Ⅲ</w:t>
      </w:r>
      <w:r>
        <w:rPr>
          <w:spacing w:val="-5"/>
        </w:rPr>
        <w:t>类。</w:t>
      </w:r>
      <w:r>
        <w:rPr>
          <w:spacing w:val="18"/>
          <w:w w:val="99"/>
        </w:rPr>
        <w:t> </w:t>
      </w:r>
      <w:r>
        <w:rPr>
          <w:spacing w:val="-3"/>
          <w:w w:val="95"/>
        </w:rPr>
        <w:t>强化</w:t>
      </w:r>
      <w:r>
        <w:rPr>
          <w:spacing w:val="-5"/>
          <w:w w:val="95"/>
        </w:rPr>
        <w:t>饮</w:t>
      </w:r>
      <w:r>
        <w:rPr>
          <w:spacing w:val="-3"/>
          <w:w w:val="95"/>
        </w:rPr>
        <w:t>用水</w:t>
      </w:r>
      <w:r>
        <w:rPr>
          <w:spacing w:val="-5"/>
          <w:w w:val="95"/>
        </w:rPr>
        <w:t>水源</w:t>
      </w:r>
      <w:r>
        <w:rPr>
          <w:spacing w:val="-3"/>
          <w:w w:val="95"/>
        </w:rPr>
        <w:t>保护</w:t>
      </w:r>
      <w:r>
        <w:rPr>
          <w:spacing w:val="-155"/>
          <w:w w:val="95"/>
        </w:rPr>
        <w:t>。</w:t>
      </w:r>
      <w:r>
        <w:rPr>
          <w:spacing w:val="-5"/>
          <w:w w:val="95"/>
        </w:rPr>
        <w:t>依</w:t>
      </w:r>
      <w:r>
        <w:rPr>
          <w:spacing w:val="-3"/>
          <w:w w:val="95"/>
        </w:rPr>
        <w:t>法依</w:t>
      </w:r>
      <w:r>
        <w:rPr>
          <w:spacing w:val="-5"/>
          <w:w w:val="95"/>
        </w:rPr>
        <w:t>规科</w:t>
      </w:r>
      <w:r>
        <w:rPr>
          <w:spacing w:val="-3"/>
          <w:w w:val="95"/>
        </w:rPr>
        <w:t>学优</w:t>
      </w:r>
      <w:r>
        <w:rPr>
          <w:spacing w:val="-5"/>
          <w:w w:val="95"/>
        </w:rPr>
        <w:t>化</w:t>
      </w:r>
      <w:r>
        <w:rPr>
          <w:spacing w:val="-3"/>
          <w:w w:val="95"/>
        </w:rPr>
        <w:t>调整</w:t>
      </w:r>
      <w:r>
        <w:rPr>
          <w:spacing w:val="-5"/>
          <w:w w:val="95"/>
        </w:rPr>
        <w:t>饮用</w:t>
      </w:r>
      <w:r>
        <w:rPr>
          <w:spacing w:val="-3"/>
          <w:w w:val="95"/>
        </w:rPr>
        <w:t>水水</w:t>
      </w:r>
      <w:r>
        <w:rPr>
          <w:spacing w:val="-5"/>
          <w:w w:val="95"/>
        </w:rPr>
        <w:t>源</w:t>
      </w:r>
      <w:r>
        <w:rPr>
          <w:spacing w:val="-3"/>
          <w:w w:val="95"/>
        </w:rPr>
        <w:t>保护</w:t>
      </w:r>
      <w:r>
        <w:rPr>
          <w:spacing w:val="-5"/>
          <w:w w:val="95"/>
        </w:rPr>
        <w:t>区</w:t>
      </w:r>
      <w:r>
        <w:rPr>
          <w:w w:val="95"/>
        </w:rPr>
        <w:t>。</w:t>
      </w:r>
      <w:r>
        <w:rPr>
          <w:w w:val="99"/>
        </w:rPr>
        <w:t> </w:t>
      </w:r>
      <w:r>
        <w:rPr>
          <w:spacing w:val="-5"/>
        </w:rPr>
        <w:t>全面开展县级及以上地表水集中式饮用水水源保护区“划、立、</w:t>
      </w:r>
      <w:r>
        <w:rPr>
          <w:spacing w:val="25"/>
          <w:w w:val="99"/>
        </w:rPr>
        <w:t> </w:t>
      </w:r>
      <w:r>
        <w:rPr>
          <w:spacing w:val="-5"/>
        </w:rPr>
        <w:t>治”工作，按要求对饮用水水源保护区的边界设立地理界标和警</w:t>
      </w:r>
      <w:r>
        <w:rPr>
          <w:spacing w:val="23"/>
          <w:w w:val="99"/>
        </w:rPr>
        <w:t> </w:t>
      </w:r>
      <w:r>
        <w:rPr>
          <w:spacing w:val="-5"/>
        </w:rPr>
        <w:t>示标志，依时序依法清理整治饮用水水源一、二级保护区内排污</w:t>
      </w:r>
      <w:r>
        <w:rPr/>
      </w: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6" w:lineRule="auto"/>
        <w:ind w:right="267"/>
        <w:jc w:val="both"/>
        <w:rPr>
          <w:rFonts w:ascii="楷体" w:hAnsi="楷体" w:cs="楷体" w:eastAsia="楷体"/>
        </w:rPr>
      </w:pPr>
      <w:r>
        <w:rPr>
          <w:spacing w:val="-4"/>
          <w:w w:val="95"/>
        </w:rPr>
        <w:t>口、违法建设项目、违法网箱养殖等环境违法问题。完成县级及</w:t>
      </w:r>
      <w:r>
        <w:rPr>
          <w:spacing w:val="27"/>
          <w:w w:val="99"/>
        </w:rPr>
        <w:t> </w:t>
      </w:r>
      <w:r>
        <w:rPr>
          <w:spacing w:val="-4"/>
          <w:w w:val="95"/>
        </w:rPr>
        <w:t>以上集中式饮用水水源地环境保护状况评估和乡镇及以下饮用水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水源地基础信息调查，以及单一水源供水县城的备用水源或应急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水源建设。今年起，县级以上人民政府或相关部门要按季度在政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府门</w:t>
      </w:r>
      <w:r>
        <w:rPr>
          <w:spacing w:val="-5"/>
          <w:w w:val="95"/>
        </w:rPr>
        <w:t>户</w:t>
      </w:r>
      <w:r>
        <w:rPr>
          <w:spacing w:val="-3"/>
          <w:w w:val="95"/>
        </w:rPr>
        <w:t>网站</w:t>
      </w:r>
      <w:r>
        <w:rPr>
          <w:spacing w:val="-5"/>
          <w:w w:val="95"/>
        </w:rPr>
        <w:t>等媒</w:t>
      </w:r>
      <w:r>
        <w:rPr>
          <w:spacing w:val="-3"/>
          <w:w w:val="95"/>
        </w:rPr>
        <w:t>体公</w:t>
      </w:r>
      <w:r>
        <w:rPr>
          <w:spacing w:val="-5"/>
          <w:w w:val="95"/>
        </w:rPr>
        <w:t>布</w:t>
      </w:r>
      <w:r>
        <w:rPr>
          <w:spacing w:val="-3"/>
          <w:w w:val="95"/>
        </w:rPr>
        <w:t>所有</w:t>
      </w:r>
      <w:r>
        <w:rPr>
          <w:spacing w:val="-5"/>
          <w:w w:val="95"/>
        </w:rPr>
        <w:t>县级</w:t>
      </w:r>
      <w:r>
        <w:rPr>
          <w:spacing w:val="-3"/>
          <w:w w:val="95"/>
        </w:rPr>
        <w:t>以上</w:t>
      </w:r>
      <w:r>
        <w:rPr>
          <w:spacing w:val="-5"/>
          <w:w w:val="95"/>
        </w:rPr>
        <w:t>城</w:t>
      </w:r>
      <w:r>
        <w:rPr>
          <w:spacing w:val="-3"/>
          <w:w w:val="95"/>
        </w:rPr>
        <w:t>市饮</w:t>
      </w:r>
      <w:r>
        <w:rPr>
          <w:spacing w:val="-5"/>
          <w:w w:val="95"/>
        </w:rPr>
        <w:t>水状</w:t>
      </w:r>
      <w:r>
        <w:rPr>
          <w:spacing w:val="-3"/>
          <w:w w:val="95"/>
        </w:rPr>
        <w:t>况信</w:t>
      </w:r>
      <w:r>
        <w:rPr>
          <w:w w:val="95"/>
        </w:rPr>
        <w:t>息</w:t>
      </w:r>
      <w:r>
        <w:rPr>
          <w:spacing w:val="-301"/>
          <w:w w:val="95"/>
        </w:rPr>
        <w:t>。</w:t>
      </w:r>
      <w:r>
        <w:rPr>
          <w:rFonts w:ascii="楷体" w:hAnsi="楷体" w:cs="楷体" w:eastAsia="楷体"/>
          <w:spacing w:val="-5"/>
          <w:w w:val="95"/>
        </w:rPr>
        <w:t>（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spacing w:val="-5"/>
          <w:w w:val="95"/>
        </w:rPr>
        <w:t>环</w:t>
      </w:r>
      <w:r>
        <w:rPr>
          <w:rFonts w:ascii="楷体" w:hAnsi="楷体" w:cs="楷体" w:eastAsia="楷体"/>
          <w:w w:val="95"/>
        </w:rPr>
        <w:t>境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保护厅牵头，省住房城乡建设厅、水利厅等参与，各地级以上市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政府负责落实。以下各项任务均需各地级以上市政府落实，不再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rFonts w:ascii="楷体" w:hAnsi="楷体" w:cs="楷体" w:eastAsia="楷体"/>
          <w:spacing w:val="-3"/>
        </w:rPr>
        <w:t>一一列出）</w:t>
      </w:r>
      <w:r>
        <w:rPr>
          <w:rFonts w:ascii="楷体" w:hAnsi="楷体" w:cs="楷体" w:eastAsia="楷体"/>
        </w:rPr>
      </w:r>
    </w:p>
    <w:p>
      <w:pPr>
        <w:pStyle w:val="BodyText"/>
        <w:spacing w:line="323" w:lineRule="auto" w:before="35"/>
        <w:ind w:right="112" w:firstLine="631"/>
        <w:jc w:val="left"/>
      </w:pPr>
      <w:r>
        <w:rPr>
          <w:spacing w:val="-3"/>
          <w:w w:val="95"/>
        </w:rPr>
        <w:t>二是</w:t>
      </w:r>
      <w:r>
        <w:rPr>
          <w:spacing w:val="-5"/>
          <w:w w:val="95"/>
        </w:rPr>
        <w:t>全</w:t>
      </w:r>
      <w:r>
        <w:rPr>
          <w:spacing w:val="-3"/>
          <w:w w:val="95"/>
        </w:rPr>
        <w:t>力消</w:t>
      </w:r>
      <w:r>
        <w:rPr>
          <w:spacing w:val="-5"/>
          <w:w w:val="95"/>
        </w:rPr>
        <w:t>除</w:t>
      </w:r>
      <w:r>
        <w:rPr>
          <w:spacing w:val="-4"/>
          <w:w w:val="95"/>
        </w:rPr>
        <w:t>劣</w:t>
      </w:r>
      <w:r>
        <w:rPr>
          <w:rFonts w:ascii="宋体" w:hAnsi="宋体" w:cs="宋体" w:eastAsia="宋体"/>
          <w:spacing w:val="-5"/>
          <w:w w:val="95"/>
        </w:rPr>
        <w:t>Ⅴ</w:t>
      </w:r>
      <w:r>
        <w:rPr>
          <w:spacing w:val="-3"/>
          <w:w w:val="95"/>
        </w:rPr>
        <w:t>类水体</w:t>
      </w:r>
      <w:r>
        <w:rPr>
          <w:spacing w:val="-79"/>
          <w:w w:val="95"/>
        </w:rPr>
        <w:t>。</w:t>
      </w:r>
      <w:r>
        <w:rPr>
          <w:spacing w:val="-5"/>
          <w:w w:val="95"/>
        </w:rPr>
        <w:t>深</w:t>
      </w:r>
      <w:r>
        <w:rPr>
          <w:spacing w:val="-3"/>
          <w:w w:val="95"/>
        </w:rPr>
        <w:t>入</w:t>
      </w:r>
      <w:r>
        <w:rPr>
          <w:spacing w:val="-5"/>
          <w:w w:val="95"/>
        </w:rPr>
        <w:t>推</w:t>
      </w:r>
      <w:r>
        <w:rPr>
          <w:spacing w:val="-3"/>
          <w:w w:val="95"/>
        </w:rPr>
        <w:t>进</w:t>
      </w:r>
      <w:r>
        <w:rPr>
          <w:spacing w:val="-2"/>
          <w:w w:val="95"/>
        </w:rPr>
        <w:t>广</w:t>
      </w:r>
      <w:r>
        <w:rPr>
          <w:spacing w:val="-5"/>
          <w:w w:val="95"/>
        </w:rPr>
        <w:t>佛</w:t>
      </w:r>
      <w:r>
        <w:rPr>
          <w:spacing w:val="-3"/>
          <w:w w:val="95"/>
        </w:rPr>
        <w:t>跨界</w:t>
      </w:r>
      <w:r>
        <w:rPr>
          <w:spacing w:val="-5"/>
          <w:w w:val="95"/>
        </w:rPr>
        <w:t>河</w:t>
      </w:r>
      <w:r>
        <w:rPr>
          <w:spacing w:val="-3"/>
          <w:w w:val="95"/>
        </w:rPr>
        <w:t>流</w:t>
      </w:r>
      <w:r>
        <w:rPr>
          <w:spacing w:val="-81"/>
          <w:w w:val="95"/>
        </w:rPr>
        <w:t>、</w:t>
      </w:r>
      <w:r>
        <w:rPr>
          <w:spacing w:val="-3"/>
          <w:w w:val="95"/>
        </w:rPr>
        <w:t>茅洲河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5"/>
        </w:rPr>
        <w:t>练江、小东江、淡水河、石马河、深圳河、东莞运河等流域综合</w:t>
      </w:r>
      <w:r>
        <w:rPr>
          <w:spacing w:val="23"/>
          <w:w w:val="99"/>
        </w:rPr>
        <w:t> </w:t>
      </w:r>
      <w:r>
        <w:rPr>
          <w:spacing w:val="-5"/>
        </w:rPr>
        <w:t>整治，按照国家要求的达标时限倒排工作，坚持流域系统治理，</w:t>
      </w:r>
      <w:r>
        <w:rPr>
          <w:spacing w:val="25"/>
          <w:w w:val="99"/>
        </w:rPr>
        <w:t> </w:t>
      </w:r>
      <w:r>
        <w:rPr>
          <w:spacing w:val="-6"/>
          <w:w w:val="95"/>
        </w:rPr>
        <w:t>全面推进生活源、工业源、农业源等污染源治理。</w:t>
      </w:r>
      <w:r>
        <w:rPr>
          <w:rFonts w:ascii="Times New Roman" w:hAnsi="Times New Roman" w:cs="Times New Roman" w:eastAsia="Times New Roman"/>
          <w:spacing w:val="-6"/>
          <w:w w:val="95"/>
        </w:rPr>
        <w:t>2018</w:t>
      </w:r>
      <w:r>
        <w:rPr>
          <w:rFonts w:ascii="Times New Roman" w:hAnsi="Times New Roman" w:cs="Times New Roman" w:eastAsia="Times New Roman"/>
          <w:w w:val="95"/>
        </w:rPr>
        <w:t>    </w:t>
      </w:r>
      <w:r>
        <w:rPr>
          <w:rFonts w:ascii="Times New Roman" w:hAnsi="Times New Roman" w:cs="Times New Roman" w:eastAsia="Times New Roman"/>
          <w:spacing w:val="54"/>
          <w:w w:val="95"/>
        </w:rPr>
        <w:t> </w:t>
      </w:r>
      <w:r>
        <w:rPr>
          <w:spacing w:val="-8"/>
          <w:w w:val="95"/>
        </w:rPr>
        <w:t>年，深圳</w:t>
      </w:r>
      <w:r>
        <w:rPr>
          <w:spacing w:val="27"/>
          <w:w w:val="99"/>
        </w:rPr>
        <w:t> </w:t>
      </w:r>
      <w:r>
        <w:rPr>
          <w:spacing w:val="-5"/>
        </w:rPr>
        <w:t>市深圳河河口、东莞市东莞运河樟村（家乐福）断面水质消除劣</w:t>
      </w:r>
      <w:r>
        <w:rPr>
          <w:spacing w:val="30"/>
          <w:w w:val="99"/>
        </w:rPr>
        <w:t> 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类，广州市珠江西航道鸦岗、茂名市小东江石碧断面要稳定保</w:t>
      </w:r>
      <w:r>
        <w:rPr>
          <w:spacing w:val="30"/>
          <w:w w:val="99"/>
        </w:rPr>
        <w:t> </w:t>
      </w:r>
      <w:r>
        <w:rPr>
          <w:spacing w:val="-5"/>
        </w:rPr>
        <w:t>持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类。淡水河流域中淡水河紫溪、西湖村、上</w:t>
      </w:r>
      <w:r>
        <w:rPr>
          <w:rFonts w:ascii="宋体" w:hAnsi="宋体" w:cs="宋体" w:eastAsia="宋体"/>
          <w:spacing w:val="-5"/>
        </w:rPr>
        <w:t>垟</w:t>
      </w:r>
      <w:r>
        <w:rPr>
          <w:spacing w:val="-5"/>
        </w:rPr>
        <w:t>断面和石马河</w:t>
      </w:r>
      <w:r>
        <w:rPr>
          <w:spacing w:val="23"/>
          <w:w w:val="99"/>
        </w:rPr>
        <w:t> </w:t>
      </w:r>
      <w:r>
        <w:rPr>
          <w:spacing w:val="-5"/>
        </w:rPr>
        <w:t>流域企坪、旗岭、潼湖水赤岗村断面水质应于</w:t>
      </w:r>
      <w:r>
        <w:rPr>
          <w:spacing w:val="-114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spacing w:val="-5"/>
        </w:rPr>
        <w:t>月底前达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类。</w:t>
      </w:r>
      <w:r>
        <w:rPr/>
      </w:r>
    </w:p>
    <w:p>
      <w:pPr>
        <w:pStyle w:val="BodyText"/>
        <w:spacing w:line="322" w:lineRule="auto" w:before="2"/>
        <w:ind w:left="0" w:right="266"/>
        <w:jc w:val="right"/>
      </w:pPr>
      <w:r>
        <w:rPr>
          <w:spacing w:val="-5"/>
        </w:rPr>
        <w:t>加快推进练江流域潮阳、潮南、普宁</w:t>
      </w:r>
      <w:r>
        <w:rPr>
          <w:spacing w:val="-113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spacing w:val="-5"/>
        </w:rPr>
        <w:t>个纺织印染环保综合处理</w:t>
      </w:r>
      <w:r>
        <w:rPr>
          <w:spacing w:val="27"/>
          <w:w w:val="99"/>
        </w:rPr>
        <w:t> </w:t>
      </w:r>
      <w:r>
        <w:rPr>
          <w:spacing w:val="-4"/>
          <w:w w:val="95"/>
        </w:rPr>
        <w:t>中心建设，年底前完成印染企业搬迁入园或停产，实现练江干流</w:t>
      </w:r>
      <w:r>
        <w:rPr>
          <w:spacing w:val="25"/>
          <w:w w:val="99"/>
        </w:rPr>
        <w:t> </w:t>
      </w:r>
      <w:r>
        <w:rPr>
          <w:spacing w:val="-3"/>
          <w:w w:val="95"/>
        </w:rPr>
        <w:t>化学</w:t>
      </w:r>
      <w:r>
        <w:rPr>
          <w:spacing w:val="-5"/>
          <w:w w:val="95"/>
        </w:rPr>
        <w:t>需</w:t>
      </w:r>
      <w:r>
        <w:rPr>
          <w:spacing w:val="-3"/>
          <w:w w:val="95"/>
        </w:rPr>
        <w:t>氧量</w:t>
      </w:r>
      <w:r>
        <w:rPr>
          <w:spacing w:val="-81"/>
          <w:w w:val="95"/>
        </w:rPr>
        <w:t>、</w:t>
      </w:r>
      <w:r>
        <w:rPr>
          <w:spacing w:val="-3"/>
          <w:w w:val="95"/>
        </w:rPr>
        <w:t>氨</w:t>
      </w:r>
      <w:r>
        <w:rPr>
          <w:spacing w:val="-5"/>
          <w:w w:val="95"/>
        </w:rPr>
        <w:t>氮</w:t>
      </w:r>
      <w:r>
        <w:rPr>
          <w:spacing w:val="-3"/>
          <w:w w:val="95"/>
        </w:rPr>
        <w:t>等主</w:t>
      </w:r>
      <w:r>
        <w:rPr>
          <w:spacing w:val="-5"/>
          <w:w w:val="95"/>
        </w:rPr>
        <w:t>要</w:t>
      </w:r>
      <w:r>
        <w:rPr>
          <w:spacing w:val="-3"/>
          <w:w w:val="95"/>
        </w:rPr>
        <w:t>污染</w:t>
      </w:r>
      <w:r>
        <w:rPr>
          <w:spacing w:val="-5"/>
          <w:w w:val="95"/>
        </w:rPr>
        <w:t>物指</w:t>
      </w:r>
      <w:r>
        <w:rPr>
          <w:spacing w:val="-3"/>
          <w:w w:val="95"/>
        </w:rPr>
        <w:t>标浓</w:t>
      </w:r>
      <w:r>
        <w:rPr>
          <w:spacing w:val="-5"/>
          <w:w w:val="95"/>
        </w:rPr>
        <w:t>度</w:t>
      </w:r>
      <w:r>
        <w:rPr>
          <w:spacing w:val="-3"/>
          <w:w w:val="95"/>
        </w:rPr>
        <w:t>明显</w:t>
      </w:r>
      <w:r>
        <w:rPr>
          <w:spacing w:val="-5"/>
          <w:w w:val="95"/>
        </w:rPr>
        <w:t>下</w:t>
      </w:r>
      <w:r>
        <w:rPr>
          <w:spacing w:val="-3"/>
          <w:w w:val="95"/>
        </w:rPr>
        <w:t>降</w:t>
      </w:r>
      <w:r>
        <w:rPr>
          <w:spacing w:val="-231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（省环</w:t>
      </w:r>
      <w:r>
        <w:rPr>
          <w:rFonts w:ascii="楷体" w:hAnsi="楷体" w:cs="楷体" w:eastAsia="楷体"/>
          <w:spacing w:val="-5"/>
          <w:w w:val="95"/>
        </w:rPr>
        <w:t>境</w:t>
      </w:r>
      <w:r>
        <w:rPr>
          <w:rFonts w:ascii="楷体" w:hAnsi="楷体" w:cs="楷体" w:eastAsia="楷体"/>
          <w:spacing w:val="-3"/>
          <w:w w:val="95"/>
        </w:rPr>
        <w:t>保</w:t>
      </w:r>
      <w:r>
        <w:rPr>
          <w:rFonts w:ascii="楷体" w:hAnsi="楷体" w:cs="楷体" w:eastAsia="楷体"/>
          <w:w w:val="95"/>
        </w:rPr>
        <w:t>护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厅牵头，省经济和信息化委、住房城乡建设厅、水利厅等参与）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spacing w:val="-4"/>
          <w:w w:val="95"/>
        </w:rPr>
        <w:t>三是全力消除黑臭水体。进一步深入排查黑臭水体沿岸排污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口，严格控制生活污水、工业废水、农业废水等直排入河；建立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0" w:right="26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1" w:lineRule="auto"/>
        <w:ind w:right="104"/>
        <w:jc w:val="both"/>
        <w:rPr>
          <w:rFonts w:ascii="楷体" w:hAnsi="楷体" w:cs="楷体" w:eastAsia="楷体"/>
        </w:rPr>
      </w:pPr>
      <w:r>
        <w:rPr>
          <w:spacing w:val="-5"/>
        </w:rPr>
        <w:t>完善保洁制度，加强黑臭水体沿岸垃圾、水面漂浮物、河床底泥</w:t>
      </w:r>
      <w:r>
        <w:rPr>
          <w:spacing w:val="21"/>
          <w:w w:val="99"/>
        </w:rPr>
        <w:t> </w:t>
      </w:r>
      <w:r>
        <w:rPr>
          <w:spacing w:val="-5"/>
        </w:rPr>
        <w:t>的清理。未完成整治工程的黑臭水体，要综合采取“控源截污、</w:t>
      </w:r>
      <w:r>
        <w:rPr>
          <w:spacing w:val="27"/>
          <w:w w:val="99"/>
        </w:rPr>
        <w:t> </w:t>
      </w:r>
      <w:r>
        <w:rPr>
          <w:spacing w:val="-5"/>
        </w:rPr>
        <w:t>内源治理、生态修复、活水循环”等措施加快治理。已完成整治</w:t>
      </w:r>
      <w:r>
        <w:rPr>
          <w:spacing w:val="23"/>
          <w:w w:val="99"/>
        </w:rPr>
        <w:t> </w:t>
      </w:r>
      <w:r>
        <w:rPr>
          <w:spacing w:val="-5"/>
        </w:rPr>
        <w:t>工程的，抓紧开展整治效果评估工作。已完成整治效果评估的，</w:t>
      </w:r>
      <w:r>
        <w:rPr>
          <w:spacing w:val="25"/>
          <w:w w:val="99"/>
        </w:rPr>
        <w:t> </w:t>
      </w:r>
      <w:r>
        <w:rPr>
          <w:spacing w:val="-5"/>
        </w:rPr>
        <w:t>以“长制久清”为目标，建立健全整治长效机制。对未列入住房</w:t>
      </w:r>
      <w:r>
        <w:rPr>
          <w:spacing w:val="27"/>
          <w:w w:val="99"/>
        </w:rPr>
        <w:t> </w:t>
      </w:r>
      <w:r>
        <w:rPr>
          <w:spacing w:val="-5"/>
        </w:rPr>
        <w:t>和城乡建设部公布名单的黑臭水体，发现一个整治一个，并列入</w:t>
      </w:r>
      <w:r>
        <w:rPr>
          <w:spacing w:val="30"/>
          <w:w w:val="99"/>
        </w:rPr>
        <w:t> </w:t>
      </w:r>
      <w:r>
        <w:rPr>
          <w:spacing w:val="-5"/>
        </w:rPr>
        <w:t>整治台账。对群众举报的黑臭水体，及时核实、抓紧整治。年底</w:t>
      </w:r>
      <w:r>
        <w:rPr>
          <w:spacing w:val="30"/>
          <w:w w:val="99"/>
        </w:rPr>
        <w:t> </w:t>
      </w:r>
      <w:r>
        <w:rPr>
          <w:spacing w:val="-6"/>
        </w:rPr>
        <w:t>前，各地级以上市城市建成区黑臭水体消除比例达</w:t>
      </w:r>
      <w:r>
        <w:rPr>
          <w:spacing w:val="-108"/>
        </w:rPr>
        <w:t> </w:t>
      </w:r>
      <w:r>
        <w:rPr>
          <w:rFonts w:ascii="Times New Roman" w:hAnsi="Times New Roman" w:cs="Times New Roman" w:eastAsia="Times New Roman"/>
          <w:spacing w:val="-6"/>
        </w:rPr>
        <w:t>80%</w:t>
      </w:r>
      <w:r>
        <w:rPr>
          <w:spacing w:val="-6"/>
        </w:rPr>
        <w:t>以上，广</w:t>
      </w:r>
      <w:r>
        <w:rPr>
          <w:spacing w:val="43"/>
          <w:w w:val="99"/>
        </w:rPr>
        <w:t> </w:t>
      </w:r>
      <w:r>
        <w:rPr>
          <w:spacing w:val="-1"/>
        </w:rPr>
        <w:t>州、深圳市建成区黑臭水体消除比例不低于</w:t>
      </w:r>
      <w:r>
        <w:rPr>
          <w:spacing w:val="-59"/>
        </w:rPr>
        <w:t> </w:t>
      </w:r>
      <w:r>
        <w:rPr>
          <w:rFonts w:ascii="Times New Roman" w:hAnsi="Times New Roman" w:cs="Times New Roman" w:eastAsia="Times New Roman"/>
          <w:spacing w:val="-1"/>
        </w:rPr>
        <w:t>90%</w:t>
      </w:r>
      <w:r>
        <w:rPr>
          <w:spacing w:val="-1"/>
        </w:rPr>
        <w:t>且实现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长制久</w:t>
      </w:r>
      <w:r>
        <w:rPr>
          <w:spacing w:val="28"/>
          <w:w w:val="99"/>
        </w:rPr>
        <w:t> </w:t>
      </w:r>
      <w:r>
        <w:rPr>
          <w:spacing w:val="-3"/>
        </w:rPr>
        <w:t>清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。按照</w:t>
      </w:r>
      <w:r>
        <w:rPr>
          <w:spacing w:val="-96"/>
        </w:rPr>
        <w:t> </w:t>
      </w: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5"/>
        </w:rPr>
        <w:t>年城市黑臭水体整治环境保护专项行动要求，全</w:t>
      </w:r>
      <w:r>
        <w:rPr>
          <w:spacing w:val="21"/>
          <w:w w:val="99"/>
        </w:rPr>
        <w:t> </w:t>
      </w:r>
      <w:r>
        <w:rPr>
          <w:spacing w:val="-3"/>
          <w:w w:val="95"/>
        </w:rPr>
        <w:t>力推</w:t>
      </w:r>
      <w:r>
        <w:rPr>
          <w:spacing w:val="-5"/>
          <w:w w:val="95"/>
        </w:rPr>
        <w:t>进</w:t>
      </w:r>
      <w:r>
        <w:rPr>
          <w:spacing w:val="-3"/>
          <w:w w:val="95"/>
        </w:rPr>
        <w:t>黑臭</w:t>
      </w:r>
      <w:r>
        <w:rPr>
          <w:spacing w:val="-5"/>
          <w:w w:val="95"/>
        </w:rPr>
        <w:t>水体</w:t>
      </w:r>
      <w:r>
        <w:rPr>
          <w:spacing w:val="-3"/>
          <w:w w:val="95"/>
        </w:rPr>
        <w:t>整治</w:t>
      </w:r>
      <w:r>
        <w:rPr>
          <w:spacing w:val="-5"/>
          <w:w w:val="95"/>
        </w:rPr>
        <w:t>工</w:t>
      </w:r>
      <w:r>
        <w:rPr>
          <w:spacing w:val="-3"/>
          <w:w w:val="95"/>
        </w:rPr>
        <w:t>作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完</w:t>
      </w:r>
      <w:r>
        <w:rPr>
          <w:spacing w:val="-3"/>
          <w:w w:val="95"/>
        </w:rPr>
        <w:t>成</w:t>
      </w:r>
      <w:r>
        <w:rPr>
          <w:spacing w:val="-5"/>
          <w:w w:val="95"/>
        </w:rPr>
        <w:t>整</w:t>
      </w:r>
      <w:r>
        <w:rPr>
          <w:spacing w:val="-3"/>
          <w:w w:val="95"/>
        </w:rPr>
        <w:t>改任务</w:t>
      </w:r>
      <w:r>
        <w:rPr>
          <w:spacing w:val="-231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（省</w:t>
      </w:r>
      <w:r>
        <w:rPr>
          <w:rFonts w:ascii="楷体" w:hAnsi="楷体" w:cs="楷体" w:eastAsia="楷体"/>
          <w:spacing w:val="-5"/>
          <w:w w:val="95"/>
        </w:rPr>
        <w:t>住房</w:t>
      </w:r>
      <w:r>
        <w:rPr>
          <w:rFonts w:ascii="楷体" w:hAnsi="楷体" w:cs="楷体" w:eastAsia="楷体"/>
          <w:spacing w:val="-3"/>
          <w:w w:val="95"/>
        </w:rPr>
        <w:t>城乡</w:t>
      </w:r>
      <w:r>
        <w:rPr>
          <w:rFonts w:ascii="楷体" w:hAnsi="楷体" w:cs="楷体" w:eastAsia="楷体"/>
          <w:spacing w:val="-5"/>
          <w:w w:val="95"/>
        </w:rPr>
        <w:t>建</w:t>
      </w:r>
      <w:r>
        <w:rPr>
          <w:rFonts w:ascii="楷体" w:hAnsi="楷体" w:cs="楷体" w:eastAsia="楷体"/>
          <w:spacing w:val="-3"/>
          <w:w w:val="95"/>
        </w:rPr>
        <w:t>设厅</w:t>
      </w:r>
      <w:r>
        <w:rPr>
          <w:rFonts w:ascii="楷体" w:hAnsi="楷体" w:cs="楷体" w:eastAsia="楷体"/>
          <w:w w:val="95"/>
        </w:rPr>
        <w:t>牵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头，省环境保护厅、水利厅、农业厅等参与）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42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（二）着力提升生活污染治理效率。</w:t>
      </w:r>
      <w:r>
        <w:rPr>
          <w:rFonts w:ascii="楷体" w:hAnsi="楷体" w:cs="楷体" w:eastAsia="楷体"/>
        </w:rPr>
      </w:r>
    </w:p>
    <w:p>
      <w:pPr>
        <w:pStyle w:val="BodyText"/>
        <w:spacing w:line="324" w:lineRule="auto" w:before="150"/>
        <w:ind w:right="108" w:firstLine="631"/>
        <w:jc w:val="both"/>
      </w:pPr>
      <w:r>
        <w:rPr>
          <w:spacing w:val="-4"/>
          <w:w w:val="95"/>
        </w:rPr>
        <w:t>一是强化城镇污水截污纳管。新建、扩建污水处理厂要同步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建设配套污水管网，严格实施厂网同步设计、同步建设、同步运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行。加快城中村、城郊结合部、老旧小区、工业园区等盲点和薄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弱地区配套污水管网及污染支流沿河截污管网建设，着力解决管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网未到、雨污合流、污水直排等问题。年底前全省新增配套污水</w:t>
      </w:r>
      <w:r>
        <w:rPr>
          <w:spacing w:val="30"/>
          <w:w w:val="99"/>
        </w:rPr>
        <w:t> </w:t>
      </w:r>
      <w:r>
        <w:rPr>
          <w:spacing w:val="-3"/>
        </w:rPr>
        <w:t>管</w:t>
      </w:r>
      <w:r>
        <w:rPr/>
        <w:t>网</w:t>
      </w:r>
      <w:r>
        <w:rPr>
          <w:spacing w:val="-110"/>
        </w:rPr>
        <w:t> </w:t>
      </w:r>
      <w:r>
        <w:rPr>
          <w:rFonts w:ascii="Times New Roman" w:hAnsi="Times New Roman" w:cs="Times New Roman" w:eastAsia="Times New Roman"/>
          <w:spacing w:val="-2"/>
        </w:rPr>
        <w:t>50</w:t>
      </w:r>
      <w:r>
        <w:rPr>
          <w:rFonts w:ascii="Times New Roman" w:hAnsi="Times New Roman" w:cs="Times New Roman" w:eastAsia="Times New Roman"/>
          <w:spacing w:val="-5"/>
        </w:rPr>
        <w:t>0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>
          <w:spacing w:val="-3"/>
        </w:rPr>
        <w:t>公里</w:t>
      </w:r>
      <w:r>
        <w:rPr>
          <w:spacing w:val="-59"/>
        </w:rPr>
        <w:t>。</w:t>
      </w:r>
      <w:r>
        <w:rPr>
          <w:spacing w:val="-3"/>
        </w:rPr>
        <w:t>新建</w:t>
      </w:r>
      <w:r>
        <w:rPr>
          <w:spacing w:val="-6"/>
        </w:rPr>
        <w:t>管</w:t>
      </w:r>
      <w:r>
        <w:rPr>
          <w:spacing w:val="-3"/>
        </w:rPr>
        <w:t>网要</w:t>
      </w:r>
      <w:r>
        <w:rPr>
          <w:spacing w:val="-6"/>
        </w:rPr>
        <w:t>划分</w:t>
      </w:r>
      <w:r>
        <w:rPr>
          <w:spacing w:val="-3"/>
        </w:rPr>
        <w:t>排水</w:t>
      </w:r>
      <w:r>
        <w:rPr>
          <w:spacing w:val="-6"/>
        </w:rPr>
        <w:t>单</w:t>
      </w:r>
      <w:r>
        <w:rPr>
          <w:spacing w:val="-3"/>
        </w:rPr>
        <w:t>元</w:t>
      </w:r>
      <w:r>
        <w:rPr>
          <w:spacing w:val="-57"/>
        </w:rPr>
        <w:t>，</w:t>
      </w:r>
      <w:r>
        <w:rPr>
          <w:spacing w:val="-6"/>
        </w:rPr>
        <w:t>确保</w:t>
      </w:r>
      <w:r>
        <w:rPr>
          <w:spacing w:val="-3"/>
        </w:rPr>
        <w:t>建成</w:t>
      </w:r>
      <w:r>
        <w:rPr>
          <w:spacing w:val="-6"/>
        </w:rPr>
        <w:t>一</w:t>
      </w:r>
      <w:r>
        <w:rPr>
          <w:spacing w:val="-3"/>
        </w:rPr>
        <w:t>段</w:t>
      </w:r>
      <w:r>
        <w:rPr>
          <w:spacing w:val="-57"/>
        </w:rPr>
        <w:t>、</w:t>
      </w:r>
      <w:r>
        <w:rPr>
          <w:spacing w:val="-6"/>
        </w:rPr>
        <w:t>验</w:t>
      </w:r>
      <w:r>
        <w:rPr/>
        <w:t>收</w:t>
      </w:r>
      <w:r>
        <w:rPr>
          <w:w w:val="99"/>
        </w:rPr>
        <w:t> </w:t>
      </w:r>
      <w:r>
        <w:rPr>
          <w:spacing w:val="-4"/>
          <w:w w:val="95"/>
        </w:rPr>
        <w:t>一段、通水使用一段，提高已建管网使用效能。新开发区域要全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面建设雨污分流的排水管网。在雨污合流区域要加大排水管网雨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污分流改造力度，结合城市更新、“城中村”改造、生态修复和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4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3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4" w:lineRule="auto"/>
        <w:ind w:right="110"/>
        <w:jc w:val="left"/>
        <w:rPr>
          <w:rFonts w:ascii="楷体" w:hAnsi="楷体" w:cs="楷体" w:eastAsia="楷体"/>
        </w:rPr>
      </w:pPr>
      <w:r>
        <w:rPr>
          <w:spacing w:val="-5"/>
        </w:rPr>
        <w:t>城市修补等工作，实施雨污分流改造与建设；暂不具备改造条件</w:t>
      </w:r>
      <w:r>
        <w:rPr>
          <w:spacing w:val="30"/>
          <w:w w:val="99"/>
        </w:rPr>
        <w:t> </w:t>
      </w:r>
      <w:r>
        <w:rPr>
          <w:spacing w:val="-5"/>
        </w:rPr>
        <w:t>的，应采取建设调蓄设施、增大截流倍数等措施。加强初期雨水</w:t>
      </w:r>
      <w:r>
        <w:rPr>
          <w:spacing w:val="23"/>
          <w:w w:val="99"/>
        </w:rPr>
        <w:t> </w:t>
      </w:r>
      <w:r>
        <w:rPr>
          <w:spacing w:val="-5"/>
        </w:rPr>
        <w:t>的收集、处理和资源化利用，对截流的初期雨水进行达标处理。</w:t>
      </w:r>
      <w:r>
        <w:rPr>
          <w:spacing w:val="30"/>
          <w:w w:val="99"/>
        </w:rPr>
        <w:t> </w:t>
      </w:r>
      <w:r>
        <w:rPr>
          <w:spacing w:val="-3"/>
        </w:rPr>
        <w:t>加强</w:t>
      </w:r>
      <w:r>
        <w:rPr>
          <w:spacing w:val="-6"/>
        </w:rPr>
        <w:t>老</w:t>
      </w:r>
      <w:r>
        <w:rPr>
          <w:spacing w:val="-3"/>
        </w:rPr>
        <w:t>旧管</w:t>
      </w:r>
      <w:r>
        <w:rPr>
          <w:spacing w:val="-6"/>
        </w:rPr>
        <w:t>网改</w:t>
      </w:r>
      <w:r>
        <w:rPr>
          <w:spacing w:val="-3"/>
        </w:rPr>
        <w:t>造</w:t>
      </w:r>
      <w:r>
        <w:rPr>
          <w:spacing w:val="-74"/>
        </w:rPr>
        <w:t>，</w:t>
      </w:r>
      <w:r>
        <w:rPr>
          <w:spacing w:val="-6"/>
        </w:rPr>
        <w:t>抓</w:t>
      </w:r>
      <w:r>
        <w:rPr>
          <w:spacing w:val="-3"/>
        </w:rPr>
        <w:t>紧排</w:t>
      </w:r>
      <w:r>
        <w:rPr>
          <w:spacing w:val="-6"/>
        </w:rPr>
        <w:t>查老</w:t>
      </w:r>
      <w:r>
        <w:rPr>
          <w:spacing w:val="-3"/>
        </w:rPr>
        <w:t>旧</w:t>
      </w:r>
      <w:r>
        <w:rPr>
          <w:spacing w:val="-1"/>
        </w:rPr>
        <w:t>管</w:t>
      </w:r>
      <w:r>
        <w:rPr>
          <w:spacing w:val="-6"/>
        </w:rPr>
        <w:t>网</w:t>
      </w:r>
      <w:r>
        <w:rPr>
          <w:spacing w:val="-3"/>
        </w:rPr>
        <w:t>和“</w:t>
      </w:r>
      <w:r>
        <w:rPr>
          <w:spacing w:val="-6"/>
        </w:rPr>
        <w:t>僵尸</w:t>
      </w:r>
      <w:r>
        <w:rPr>
          <w:spacing w:val="-3"/>
        </w:rPr>
        <w:t>”管</w:t>
      </w:r>
      <w:r>
        <w:rPr>
          <w:spacing w:val="-6"/>
        </w:rPr>
        <w:t>网</w:t>
      </w:r>
      <w:r>
        <w:rPr>
          <w:spacing w:val="-73"/>
        </w:rPr>
        <w:t>、</w:t>
      </w:r>
      <w:r>
        <w:rPr>
          <w:spacing w:val="-3"/>
        </w:rPr>
        <w:t>“</w:t>
      </w:r>
      <w:r>
        <w:rPr>
          <w:spacing w:val="-6"/>
        </w:rPr>
        <w:t>断</w:t>
      </w:r>
      <w:r>
        <w:rPr/>
        <w:t>头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5"/>
        </w:rPr>
        <w:t>管网，准确掌握污水管网缺失、病害（淤积堵塞、老化渗漏、下</w:t>
      </w:r>
      <w:r>
        <w:rPr>
          <w:spacing w:val="30"/>
          <w:w w:val="99"/>
        </w:rPr>
        <w:t> </w:t>
      </w:r>
      <w:r>
        <w:rPr>
          <w:spacing w:val="-3"/>
        </w:rPr>
        <w:t>沉塌陷</w:t>
      </w:r>
      <w:r>
        <w:rPr>
          <w:spacing w:val="-166"/>
        </w:rPr>
        <w:t>）</w:t>
      </w:r>
      <w:r>
        <w:rPr>
          <w:spacing w:val="-57"/>
        </w:rPr>
        <w:t>、</w:t>
      </w:r>
      <w:r>
        <w:rPr>
          <w:spacing w:val="-3"/>
        </w:rPr>
        <w:t>错</w:t>
      </w:r>
      <w:r>
        <w:rPr>
          <w:spacing w:val="-6"/>
        </w:rPr>
        <w:t>接漏</w:t>
      </w:r>
      <w:r>
        <w:rPr>
          <w:spacing w:val="-3"/>
        </w:rPr>
        <w:t>接</w:t>
      </w:r>
      <w:r>
        <w:rPr>
          <w:spacing w:val="-57"/>
        </w:rPr>
        <w:t>、</w:t>
      </w:r>
      <w:r>
        <w:rPr>
          <w:spacing w:val="-3"/>
        </w:rPr>
        <w:t>建</w:t>
      </w:r>
      <w:r>
        <w:rPr>
          <w:spacing w:val="-6"/>
        </w:rPr>
        <w:t>成</w:t>
      </w:r>
      <w:r>
        <w:rPr>
          <w:spacing w:val="-3"/>
        </w:rPr>
        <w:t>但</w:t>
      </w:r>
      <w:r>
        <w:rPr>
          <w:spacing w:val="-6"/>
        </w:rPr>
        <w:t>未通</w:t>
      </w:r>
      <w:r>
        <w:rPr>
          <w:spacing w:val="-3"/>
        </w:rPr>
        <w:t>水使</w:t>
      </w:r>
      <w:r>
        <w:rPr>
          <w:spacing w:val="-6"/>
        </w:rPr>
        <w:t>用</w:t>
      </w:r>
      <w:r>
        <w:rPr>
          <w:spacing w:val="-3"/>
        </w:rPr>
        <w:t>等情</w:t>
      </w:r>
      <w:r>
        <w:rPr>
          <w:spacing w:val="-6"/>
        </w:rPr>
        <w:t>况</w:t>
      </w:r>
      <w:r>
        <w:rPr>
          <w:spacing w:val="-59"/>
        </w:rPr>
        <w:t>，</w:t>
      </w:r>
      <w:r>
        <w:rPr>
          <w:spacing w:val="-3"/>
        </w:rPr>
        <w:t>年底</w:t>
      </w:r>
      <w:r>
        <w:rPr>
          <w:spacing w:val="-6"/>
        </w:rPr>
        <w:t>前</w:t>
      </w:r>
      <w:r>
        <w:rPr>
          <w:spacing w:val="-3"/>
        </w:rPr>
        <w:t>制定</w:t>
      </w:r>
      <w:r>
        <w:rPr>
          <w:spacing w:val="-6"/>
        </w:rPr>
        <w:t>专</w:t>
      </w:r>
      <w:r>
        <w:rPr/>
        <w:t>项</w:t>
      </w:r>
      <w:r>
        <w:rPr>
          <w:w w:val="99"/>
        </w:rPr>
        <w:t> </w:t>
      </w:r>
      <w:r>
        <w:rPr>
          <w:spacing w:val="-5"/>
        </w:rPr>
        <w:t>整改方案，逐个进行修复、连通，提高已建管网使用率和污水接</w:t>
      </w:r>
      <w:r>
        <w:rPr>
          <w:spacing w:val="30"/>
          <w:w w:val="99"/>
        </w:rPr>
        <w:t> </w:t>
      </w:r>
      <w:r>
        <w:rPr>
          <w:spacing w:val="-5"/>
        </w:rPr>
        <w:t>管率，实现污水处理设施进水水量、浓度“双提升”，全面提升</w:t>
      </w:r>
      <w:r>
        <w:rPr>
          <w:spacing w:val="25"/>
          <w:w w:val="99"/>
        </w:rPr>
        <w:t> </w:t>
      </w:r>
      <w:r>
        <w:rPr>
          <w:spacing w:val="-3"/>
          <w:w w:val="95"/>
        </w:rPr>
        <w:t>污水</w:t>
      </w:r>
      <w:r>
        <w:rPr>
          <w:spacing w:val="-5"/>
          <w:w w:val="95"/>
        </w:rPr>
        <w:t>处</w:t>
      </w:r>
      <w:r>
        <w:rPr>
          <w:spacing w:val="-3"/>
          <w:w w:val="95"/>
        </w:rPr>
        <w:t>理设</w:t>
      </w:r>
      <w:r>
        <w:rPr>
          <w:spacing w:val="-5"/>
          <w:w w:val="95"/>
        </w:rPr>
        <w:t>施治</w:t>
      </w:r>
      <w:r>
        <w:rPr>
          <w:spacing w:val="-3"/>
          <w:w w:val="95"/>
        </w:rPr>
        <w:t>污效</w:t>
      </w:r>
      <w:r>
        <w:rPr>
          <w:spacing w:val="-4"/>
          <w:w w:val="95"/>
        </w:rPr>
        <w:t>能</w:t>
      </w:r>
      <w:r>
        <w:rPr>
          <w:rFonts w:ascii="楷体" w:hAnsi="楷体" w:cs="楷体" w:eastAsia="楷体"/>
          <w:spacing w:val="-301"/>
          <w:w w:val="95"/>
        </w:rPr>
        <w:t>（</w:t>
      </w:r>
      <w:r>
        <w:rPr>
          <w:spacing w:val="-4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spacing w:val="-5"/>
          <w:w w:val="95"/>
        </w:rPr>
        <w:t>住房</w:t>
      </w:r>
      <w:r>
        <w:rPr>
          <w:rFonts w:ascii="楷体" w:hAnsi="楷体" w:cs="楷体" w:eastAsia="楷体"/>
          <w:spacing w:val="-3"/>
          <w:w w:val="95"/>
        </w:rPr>
        <w:t>城乡</w:t>
      </w:r>
      <w:r>
        <w:rPr>
          <w:rFonts w:ascii="楷体" w:hAnsi="楷体" w:cs="楷体" w:eastAsia="楷体"/>
          <w:spacing w:val="-5"/>
          <w:w w:val="95"/>
        </w:rPr>
        <w:t>建</w:t>
      </w:r>
      <w:r>
        <w:rPr>
          <w:rFonts w:ascii="楷体" w:hAnsi="楷体" w:cs="楷体" w:eastAsia="楷体"/>
          <w:spacing w:val="-3"/>
          <w:w w:val="95"/>
        </w:rPr>
        <w:t>设厅</w:t>
      </w:r>
      <w:r>
        <w:rPr>
          <w:rFonts w:ascii="楷体" w:hAnsi="楷体" w:cs="楷体" w:eastAsia="楷体"/>
          <w:spacing w:val="-5"/>
          <w:w w:val="95"/>
        </w:rPr>
        <w:t>牵</w:t>
      </w:r>
      <w:r>
        <w:rPr>
          <w:rFonts w:ascii="楷体" w:hAnsi="楷体" w:cs="楷体" w:eastAsia="楷体"/>
          <w:spacing w:val="-3"/>
          <w:w w:val="95"/>
        </w:rPr>
        <w:t>头</w:t>
      </w:r>
      <w:r>
        <w:rPr>
          <w:rFonts w:ascii="楷体" w:hAnsi="楷体" w:cs="楷体" w:eastAsia="楷体"/>
          <w:spacing w:val="-158"/>
          <w:w w:val="95"/>
        </w:rPr>
        <w:t>，</w:t>
      </w:r>
      <w:r>
        <w:rPr>
          <w:rFonts w:ascii="楷体" w:hAnsi="楷体" w:cs="楷体" w:eastAsia="楷体"/>
          <w:spacing w:val="-3"/>
          <w:w w:val="95"/>
        </w:rPr>
        <w:t>省发</w:t>
      </w:r>
      <w:r>
        <w:rPr>
          <w:rFonts w:ascii="楷体" w:hAnsi="楷体" w:cs="楷体" w:eastAsia="楷体"/>
          <w:spacing w:val="-5"/>
          <w:w w:val="95"/>
        </w:rPr>
        <w:t>展</w:t>
      </w:r>
      <w:r>
        <w:rPr>
          <w:rFonts w:ascii="楷体" w:hAnsi="楷体" w:cs="楷体" w:eastAsia="楷体"/>
          <w:spacing w:val="-3"/>
          <w:w w:val="95"/>
        </w:rPr>
        <w:t>改革</w:t>
      </w:r>
      <w:r>
        <w:rPr>
          <w:rFonts w:ascii="楷体" w:hAnsi="楷体" w:cs="楷体" w:eastAsia="楷体"/>
          <w:spacing w:val="-5"/>
          <w:w w:val="95"/>
        </w:rPr>
        <w:t>委</w:t>
      </w:r>
      <w:r>
        <w:rPr>
          <w:rFonts w:ascii="楷体" w:hAnsi="楷体" w:cs="楷体" w:eastAsia="楷体"/>
          <w:w w:val="95"/>
        </w:rPr>
        <w:t>、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国土资源厅、环境保护厅、水利厅等参与）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1" w:lineRule="auto" w:before="37"/>
        <w:ind w:right="109" w:firstLine="631"/>
        <w:jc w:val="both"/>
        <w:rPr>
          <w:rFonts w:ascii="楷体" w:hAnsi="楷体" w:cs="楷体" w:eastAsia="楷体"/>
        </w:rPr>
      </w:pPr>
      <w:r>
        <w:rPr>
          <w:spacing w:val="-5"/>
        </w:rPr>
        <w:t>二是着力补齐重点区域污水处理能力缺口。要加快污水处理</w:t>
      </w:r>
      <w:r>
        <w:rPr>
          <w:spacing w:val="27"/>
          <w:w w:val="99"/>
        </w:rPr>
        <w:t> </w:t>
      </w:r>
      <w:r>
        <w:rPr>
          <w:spacing w:val="-5"/>
        </w:rPr>
        <w:t>能力不足的重点区域流域、人口快速增加的城镇以及建制镇污水</w:t>
      </w:r>
      <w:r>
        <w:rPr>
          <w:spacing w:val="30"/>
          <w:w w:val="99"/>
        </w:rPr>
        <w:t> </w:t>
      </w:r>
      <w:r>
        <w:rPr>
          <w:spacing w:val="-5"/>
        </w:rPr>
        <w:t>处理设施建设。鼓励整县推进镇级污水处理厂建设，有条件的建</w:t>
      </w:r>
      <w:r>
        <w:rPr>
          <w:spacing w:val="30"/>
          <w:w w:val="99"/>
        </w:rPr>
        <w:t> </w:t>
      </w:r>
      <w:r>
        <w:rPr>
          <w:spacing w:val="-5"/>
        </w:rPr>
        <w:t>制镇，可优先考虑将污水就近纳入邻近城区的污水处理厂，鼓励</w:t>
      </w:r>
      <w:r>
        <w:rPr>
          <w:spacing w:val="30"/>
          <w:w w:val="99"/>
        </w:rPr>
        <w:t> </w:t>
      </w:r>
      <w:r>
        <w:rPr>
          <w:spacing w:val="-5"/>
        </w:rPr>
        <w:t>相邻镇区共建污水处理厂，城镇周边村庄污水可就近纳入城镇污</w:t>
      </w:r>
      <w:r>
        <w:rPr>
          <w:spacing w:val="30"/>
          <w:w w:val="99"/>
        </w:rPr>
        <w:t> </w:t>
      </w:r>
      <w:r>
        <w:rPr>
          <w:spacing w:val="-3"/>
        </w:rPr>
        <w:t>水管网。</w:t>
      </w:r>
      <w:r>
        <w:rPr>
          <w:rFonts w:ascii="Times New Roman" w:hAnsi="Times New Roman" w:cs="Times New Roman" w:eastAsia="Times New Roman"/>
          <w:spacing w:val="-3"/>
        </w:rPr>
        <w:t>2018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5"/>
        </w:rPr>
        <w:t>年，全省至少新建污水处理设施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20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3"/>
        </w:rPr>
        <w:t>座，粤东西北</w:t>
      </w:r>
      <w:r>
        <w:rPr>
          <w:spacing w:val="25"/>
          <w:w w:val="99"/>
        </w:rPr>
        <w:t> </w:t>
      </w:r>
      <w:r>
        <w:rPr>
          <w:spacing w:val="-5"/>
        </w:rPr>
        <w:t>地区乡镇一级污水处理设施全部启动建设。新建、改建和扩建城</w:t>
      </w:r>
      <w:r>
        <w:rPr>
          <w:spacing w:val="30"/>
          <w:w w:val="99"/>
        </w:rPr>
        <w:t> </w:t>
      </w:r>
      <w:r>
        <w:rPr>
          <w:spacing w:val="-3"/>
        </w:rPr>
        <w:t>市</w:t>
      </w:r>
      <w:r>
        <w:rPr>
          <w:spacing w:val="-76"/>
        </w:rPr>
        <w:t>、</w:t>
      </w:r>
      <w:r>
        <w:rPr>
          <w:spacing w:val="-3"/>
        </w:rPr>
        <w:t>县城</w:t>
      </w:r>
      <w:r>
        <w:rPr>
          <w:spacing w:val="-6"/>
        </w:rPr>
        <w:t>生</w:t>
      </w:r>
      <w:r>
        <w:rPr>
          <w:spacing w:val="-3"/>
        </w:rPr>
        <w:t>活</w:t>
      </w:r>
      <w:r>
        <w:rPr>
          <w:spacing w:val="-6"/>
        </w:rPr>
        <w:t>污水</w:t>
      </w:r>
      <w:r>
        <w:rPr>
          <w:spacing w:val="-3"/>
        </w:rPr>
        <w:t>处理</w:t>
      </w:r>
      <w:r>
        <w:rPr>
          <w:spacing w:val="-6"/>
        </w:rPr>
        <w:t>设</w:t>
      </w:r>
      <w:r>
        <w:rPr>
          <w:spacing w:val="-3"/>
        </w:rPr>
        <w:t>施出</w:t>
      </w:r>
      <w:r>
        <w:rPr>
          <w:spacing w:val="-6"/>
        </w:rPr>
        <w:t>水全</w:t>
      </w:r>
      <w:r>
        <w:rPr>
          <w:spacing w:val="-3"/>
        </w:rPr>
        <w:t>面执</w:t>
      </w:r>
      <w:r>
        <w:rPr>
          <w:spacing w:val="-6"/>
        </w:rPr>
        <w:t>行</w:t>
      </w:r>
      <w:r>
        <w:rPr>
          <w:spacing w:val="-3"/>
        </w:rPr>
        <w:t>一</w:t>
      </w:r>
      <w:r>
        <w:rPr/>
        <w:t>级</w:t>
      </w:r>
      <w:r>
        <w:rPr>
          <w:spacing w:val="-9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spacing w:val="-3"/>
        </w:rPr>
        <w:t>标准及</w:t>
      </w:r>
      <w:r>
        <w:rPr>
          <w:spacing w:val="-6"/>
        </w:rPr>
        <w:t>广</w:t>
      </w:r>
      <w:r>
        <w:rPr>
          <w:spacing w:val="-3"/>
        </w:rPr>
        <w:t>东省</w:t>
      </w:r>
      <w:r>
        <w:rPr/>
        <w:t>地</w:t>
      </w:r>
      <w:r>
        <w:rPr>
          <w:w w:val="99"/>
        </w:rPr>
        <w:t> </w:t>
      </w:r>
      <w:r>
        <w:rPr>
          <w:spacing w:val="-3"/>
        </w:rPr>
        <w:t>方标</w:t>
      </w:r>
      <w:r>
        <w:rPr>
          <w:spacing w:val="-45"/>
        </w:rPr>
        <w:t>准</w:t>
      </w:r>
      <w:r>
        <w:rPr>
          <w:spacing w:val="-3"/>
        </w:rPr>
        <w:t>《</w:t>
      </w:r>
      <w:r>
        <w:rPr>
          <w:spacing w:val="-6"/>
        </w:rPr>
        <w:t>水</w:t>
      </w:r>
      <w:r>
        <w:rPr>
          <w:spacing w:val="-3"/>
        </w:rPr>
        <w:t>污</w:t>
      </w:r>
      <w:r>
        <w:rPr>
          <w:spacing w:val="-6"/>
        </w:rPr>
        <w:t>染</w:t>
      </w:r>
      <w:r>
        <w:rPr>
          <w:spacing w:val="-3"/>
        </w:rPr>
        <w:t>物排</w:t>
      </w:r>
      <w:r>
        <w:rPr>
          <w:spacing w:val="-6"/>
        </w:rPr>
        <w:t>放</w:t>
      </w:r>
      <w:r>
        <w:rPr>
          <w:spacing w:val="-3"/>
        </w:rPr>
        <w:t>限值</w:t>
      </w:r>
      <w:r>
        <w:rPr>
          <w:spacing w:val="-205"/>
        </w:rPr>
        <w:t>》</w:t>
      </w: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3"/>
        </w:rPr>
        <w:t>D</w:t>
      </w:r>
      <w:r>
        <w:rPr>
          <w:rFonts w:ascii="Times New Roman" w:hAnsi="Times New Roman" w:cs="Times New Roman" w:eastAsia="Times New Roman"/>
          <w:spacing w:val="-2"/>
        </w:rPr>
        <w:t>B44</w:t>
      </w:r>
      <w:r>
        <w:rPr>
          <w:rFonts w:ascii="Times New Roman" w:hAnsi="Times New Roman" w:cs="Times New Roman" w:eastAsia="Times New Roman"/>
          <w:spacing w:val="-3"/>
        </w:rPr>
        <w:t>/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200</w:t>
      </w:r>
      <w:r>
        <w:rPr>
          <w:rFonts w:ascii="Times New Roman" w:hAnsi="Times New Roman" w:cs="Times New Roman" w:eastAsia="Times New Roman"/>
          <w:spacing w:val="-5"/>
        </w:rPr>
        <w:t>1</w:t>
      </w:r>
      <w:r>
        <w:rPr>
          <w:spacing w:val="-42"/>
        </w:rPr>
        <w:t>）</w:t>
      </w:r>
      <w:r>
        <w:rPr>
          <w:spacing w:val="-3"/>
        </w:rPr>
        <w:t>的</w:t>
      </w:r>
      <w:r>
        <w:rPr>
          <w:spacing w:val="-6"/>
        </w:rPr>
        <w:t>较</w:t>
      </w:r>
      <w:r>
        <w:rPr>
          <w:spacing w:val="-3"/>
        </w:rPr>
        <w:t>严</w:t>
      </w:r>
      <w:r>
        <w:rPr>
          <w:spacing w:val="-6"/>
        </w:rPr>
        <w:t>值</w:t>
      </w:r>
      <w:r>
        <w:rPr>
          <w:spacing w:val="-42"/>
        </w:rPr>
        <w:t>，</w:t>
      </w:r>
      <w:r>
        <w:rPr>
          <w:spacing w:val="-3"/>
        </w:rPr>
        <w:t>有</w:t>
      </w:r>
      <w:r>
        <w:rPr>
          <w:spacing w:val="-6"/>
        </w:rPr>
        <w:t>条</w:t>
      </w:r>
      <w:r>
        <w:rPr/>
        <w:t>件</w:t>
      </w:r>
      <w:r>
        <w:rPr>
          <w:w w:val="99"/>
        </w:rPr>
        <w:t> </w:t>
      </w:r>
      <w:r>
        <w:rPr>
          <w:spacing w:val="-5"/>
        </w:rPr>
        <w:t>的地区可以根据当地水环境容量适当提高排放标准。土地资源紧</w:t>
      </w:r>
      <w:r>
        <w:rPr>
          <w:spacing w:val="23"/>
          <w:w w:val="99"/>
        </w:rPr>
        <w:t> </w:t>
      </w:r>
      <w:r>
        <w:rPr>
          <w:spacing w:val="-5"/>
        </w:rPr>
        <w:t>缺的地区，可结合自身条件，优先考虑建设地埋式或半地埋式污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水处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厂</w:t>
      </w:r>
      <w:r>
        <w:rPr>
          <w:spacing w:val="-257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</w:t>
      </w:r>
      <w:r>
        <w:rPr>
          <w:rFonts w:ascii="楷体" w:hAnsi="楷体" w:cs="楷体" w:eastAsia="楷体"/>
          <w:spacing w:val="-5"/>
          <w:w w:val="95"/>
        </w:rPr>
        <w:t>省住</w:t>
      </w:r>
      <w:r>
        <w:rPr>
          <w:rFonts w:ascii="楷体" w:hAnsi="楷体" w:cs="楷体" w:eastAsia="楷体"/>
          <w:spacing w:val="-3"/>
          <w:w w:val="95"/>
        </w:rPr>
        <w:t>房城</w:t>
      </w:r>
      <w:r>
        <w:rPr>
          <w:rFonts w:ascii="楷体" w:hAnsi="楷体" w:cs="楷体" w:eastAsia="楷体"/>
          <w:spacing w:val="-5"/>
          <w:w w:val="95"/>
        </w:rPr>
        <w:t>乡</w:t>
      </w:r>
      <w:r>
        <w:rPr>
          <w:rFonts w:ascii="楷体" w:hAnsi="楷体" w:cs="楷体" w:eastAsia="楷体"/>
          <w:spacing w:val="-3"/>
          <w:w w:val="95"/>
        </w:rPr>
        <w:t>建设</w:t>
      </w:r>
      <w:r>
        <w:rPr>
          <w:rFonts w:ascii="楷体" w:hAnsi="楷体" w:cs="楷体" w:eastAsia="楷体"/>
          <w:spacing w:val="-5"/>
          <w:w w:val="95"/>
        </w:rPr>
        <w:t>厅牵</w:t>
      </w:r>
      <w:r>
        <w:rPr>
          <w:rFonts w:ascii="楷体" w:hAnsi="楷体" w:cs="楷体" w:eastAsia="楷体"/>
          <w:spacing w:val="-3"/>
          <w:w w:val="95"/>
        </w:rPr>
        <w:t>头</w:t>
      </w:r>
      <w:r>
        <w:rPr>
          <w:rFonts w:ascii="楷体" w:hAnsi="楷体" w:cs="楷体" w:eastAsia="楷体"/>
          <w:spacing w:val="-104"/>
          <w:w w:val="95"/>
        </w:rPr>
        <w:t>，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spacing w:val="-5"/>
          <w:w w:val="95"/>
        </w:rPr>
        <w:t>发</w:t>
      </w:r>
      <w:r>
        <w:rPr>
          <w:rFonts w:ascii="楷体" w:hAnsi="楷体" w:cs="楷体" w:eastAsia="楷体"/>
          <w:spacing w:val="-3"/>
          <w:w w:val="95"/>
        </w:rPr>
        <w:t>展</w:t>
      </w:r>
      <w:r>
        <w:rPr>
          <w:rFonts w:ascii="楷体" w:hAnsi="楷体" w:cs="楷体" w:eastAsia="楷体"/>
          <w:spacing w:val="-5"/>
          <w:w w:val="95"/>
        </w:rPr>
        <w:t>改</w:t>
      </w:r>
      <w:r>
        <w:rPr>
          <w:rFonts w:ascii="楷体" w:hAnsi="楷体" w:cs="楷体" w:eastAsia="楷体"/>
          <w:spacing w:val="-3"/>
          <w:w w:val="95"/>
        </w:rPr>
        <w:t>革</w:t>
      </w:r>
      <w:r>
        <w:rPr>
          <w:rFonts w:ascii="楷体" w:hAnsi="楷体" w:cs="楷体" w:eastAsia="楷体"/>
          <w:spacing w:val="-5"/>
          <w:w w:val="95"/>
        </w:rPr>
        <w:t>委</w:t>
      </w:r>
      <w:r>
        <w:rPr>
          <w:rFonts w:ascii="楷体" w:hAnsi="楷体" w:cs="楷体" w:eastAsia="楷体"/>
          <w:spacing w:val="-104"/>
          <w:w w:val="95"/>
        </w:rPr>
        <w:t>、</w:t>
      </w:r>
      <w:r>
        <w:rPr>
          <w:rFonts w:ascii="楷体" w:hAnsi="楷体" w:cs="楷体" w:eastAsia="楷体"/>
          <w:spacing w:val="-3"/>
          <w:w w:val="95"/>
        </w:rPr>
        <w:t>国土</w:t>
      </w:r>
      <w:r>
        <w:rPr>
          <w:rFonts w:ascii="楷体" w:hAnsi="楷体" w:cs="楷体" w:eastAsia="楷体"/>
          <w:spacing w:val="-5"/>
          <w:w w:val="95"/>
        </w:rPr>
        <w:t>资</w:t>
      </w:r>
      <w:r>
        <w:rPr>
          <w:rFonts w:ascii="楷体" w:hAnsi="楷体" w:cs="楷体" w:eastAsia="楷体"/>
          <w:spacing w:val="-3"/>
          <w:w w:val="95"/>
        </w:rPr>
        <w:t>源厅</w:t>
      </w:r>
      <w:r>
        <w:rPr>
          <w:rFonts w:ascii="楷体" w:hAnsi="楷体" w:cs="楷体" w:eastAsia="楷体"/>
          <w:w w:val="95"/>
        </w:rPr>
        <w:t>、</w:t>
      </w:r>
      <w:r>
        <w:rPr>
          <w:rFonts w:ascii="楷体" w:hAnsi="楷体" w:cs="楷体" w:eastAsia="楷体"/>
        </w:rPr>
      </w:r>
    </w:p>
    <w:p>
      <w:pPr>
        <w:spacing w:line="240" w:lineRule="auto" w:before="5"/>
        <w:rPr>
          <w:rFonts w:ascii="楷体" w:hAnsi="楷体" w:cs="楷体" w:eastAsia="楷体"/>
          <w:sz w:val="29"/>
          <w:szCs w:val="29"/>
        </w:rPr>
      </w:pPr>
    </w:p>
    <w:p>
      <w:pPr>
        <w:spacing w:before="30"/>
        <w:ind w:left="0" w:right="26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环境保护厅、水利厅等参与）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3" w:lineRule="auto" w:before="150"/>
        <w:ind w:right="112" w:firstLine="631"/>
        <w:jc w:val="left"/>
      </w:pPr>
      <w:r>
        <w:rPr>
          <w:spacing w:val="-5"/>
        </w:rPr>
        <w:t>三是加快完成污水处理厂提标改造任务。从工程建设时间、</w:t>
      </w:r>
      <w:r>
        <w:rPr>
          <w:spacing w:val="30"/>
          <w:w w:val="99"/>
        </w:rPr>
        <w:t> </w:t>
      </w:r>
      <w:r>
        <w:rPr>
          <w:spacing w:val="2"/>
        </w:rPr>
        <w:t>技术工艺适配度、占地规模、运营成本、施工工期和涉及</w:t>
      </w:r>
      <w:r>
        <w:rPr>
          <w:spacing w:val="-80"/>
        </w:rPr>
        <w:t> </w:t>
      </w:r>
      <w:r>
        <w:rPr>
          <w:rFonts w:ascii="Times New Roman" w:hAnsi="Times New Roman" w:cs="Times New Roman" w:eastAsia="Times New Roman"/>
          <w:spacing w:val="-2"/>
        </w:rPr>
        <w:t>BOT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spacing w:val="-5"/>
        </w:rPr>
        <w:t>项目合同内容调整谈判等实际情况出发，寻求最节能、最合理的</w:t>
      </w:r>
      <w:r>
        <w:rPr>
          <w:spacing w:val="30"/>
          <w:w w:val="99"/>
        </w:rPr>
        <w:t> </w:t>
      </w:r>
      <w:r>
        <w:rPr>
          <w:spacing w:val="-5"/>
        </w:rPr>
        <w:t>改造方法，重点突出总氮、总磷控制，采取生物、化学等综合技</w:t>
      </w:r>
      <w:r>
        <w:rPr>
          <w:spacing w:val="30"/>
          <w:w w:val="99"/>
        </w:rPr>
        <w:t> </w:t>
      </w:r>
      <w:r>
        <w:rPr>
          <w:spacing w:val="-5"/>
        </w:rPr>
        <w:t>术，确保达标排放。对现有城镇生活污水处理设施因地制宜进行</w:t>
      </w:r>
      <w:r>
        <w:rPr>
          <w:spacing w:val="21"/>
          <w:w w:val="99"/>
        </w:rPr>
        <w:t> </w:t>
      </w:r>
      <w:r>
        <w:rPr>
          <w:spacing w:val="-3"/>
          <w:w w:val="95"/>
        </w:rPr>
        <w:t>提标</w:t>
      </w:r>
      <w:r>
        <w:rPr>
          <w:spacing w:val="-5"/>
          <w:w w:val="95"/>
        </w:rPr>
        <w:t>改</w:t>
      </w:r>
      <w:r>
        <w:rPr>
          <w:spacing w:val="-3"/>
          <w:w w:val="95"/>
        </w:rPr>
        <w:t>造</w:t>
      </w:r>
      <w:r>
        <w:rPr>
          <w:spacing w:val="-43"/>
          <w:w w:val="95"/>
        </w:rPr>
        <w:t>，</w:t>
      </w:r>
      <w:r>
        <w:rPr>
          <w:spacing w:val="-3"/>
          <w:w w:val="95"/>
        </w:rPr>
        <w:t>年</w:t>
      </w:r>
      <w:r>
        <w:rPr>
          <w:spacing w:val="-5"/>
          <w:w w:val="95"/>
        </w:rPr>
        <w:t>底</w:t>
      </w:r>
      <w:r>
        <w:rPr>
          <w:spacing w:val="-3"/>
          <w:w w:val="95"/>
        </w:rPr>
        <w:t>前</w:t>
      </w:r>
      <w:r>
        <w:rPr>
          <w:spacing w:val="-43"/>
          <w:w w:val="95"/>
        </w:rPr>
        <w:t>，</w:t>
      </w:r>
      <w:r>
        <w:rPr>
          <w:spacing w:val="-3"/>
          <w:w w:val="95"/>
        </w:rPr>
        <w:t>敏感</w:t>
      </w:r>
      <w:r>
        <w:rPr>
          <w:spacing w:val="-5"/>
          <w:w w:val="95"/>
        </w:rPr>
        <w:t>区</w:t>
      </w:r>
      <w:r>
        <w:rPr>
          <w:spacing w:val="-43"/>
          <w:w w:val="95"/>
        </w:rPr>
        <w:t>域</w:t>
      </w:r>
      <w:r>
        <w:rPr>
          <w:spacing w:val="-3"/>
          <w:w w:val="95"/>
        </w:rPr>
        <w:t>（</w:t>
      </w:r>
      <w:r>
        <w:rPr>
          <w:spacing w:val="-5"/>
          <w:w w:val="95"/>
        </w:rPr>
        <w:t>供</w:t>
      </w:r>
      <w:r>
        <w:rPr>
          <w:spacing w:val="-3"/>
          <w:w w:val="95"/>
        </w:rPr>
        <w:t>水通</w:t>
      </w:r>
      <w:r>
        <w:rPr>
          <w:spacing w:val="-5"/>
          <w:w w:val="95"/>
        </w:rPr>
        <w:t>道</w:t>
      </w:r>
      <w:r>
        <w:rPr>
          <w:spacing w:val="-3"/>
          <w:w w:val="95"/>
        </w:rPr>
        <w:t>沿</w:t>
      </w:r>
      <w:r>
        <w:rPr>
          <w:spacing w:val="-5"/>
          <w:w w:val="95"/>
        </w:rPr>
        <w:t>岸</w:t>
      </w:r>
      <w:r>
        <w:rPr>
          <w:spacing w:val="-40"/>
          <w:w w:val="95"/>
        </w:rPr>
        <w:t>、</w:t>
      </w:r>
      <w:r>
        <w:rPr>
          <w:spacing w:val="-5"/>
          <w:w w:val="95"/>
        </w:rPr>
        <w:t>重</w:t>
      </w:r>
      <w:r>
        <w:rPr>
          <w:spacing w:val="-3"/>
          <w:w w:val="95"/>
        </w:rPr>
        <w:t>要水</w:t>
      </w:r>
      <w:r>
        <w:rPr>
          <w:spacing w:val="-5"/>
          <w:w w:val="95"/>
        </w:rPr>
        <w:t>库</w:t>
      </w:r>
      <w:r>
        <w:rPr>
          <w:spacing w:val="-3"/>
          <w:w w:val="95"/>
        </w:rPr>
        <w:t>汇水</w:t>
      </w:r>
      <w:r>
        <w:rPr>
          <w:spacing w:val="-5"/>
          <w:w w:val="95"/>
        </w:rPr>
        <w:t>区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3"/>
        </w:rPr>
        <w:t>近岸</w:t>
      </w:r>
      <w:r>
        <w:rPr>
          <w:spacing w:val="-6"/>
        </w:rPr>
        <w:t>海</w:t>
      </w:r>
      <w:r>
        <w:rPr>
          <w:spacing w:val="-3"/>
        </w:rPr>
        <w:t>域直</w:t>
      </w:r>
      <w:r>
        <w:rPr>
          <w:spacing w:val="-6"/>
        </w:rPr>
        <w:t>接汇</w:t>
      </w:r>
      <w:r>
        <w:rPr>
          <w:spacing w:val="-3"/>
        </w:rPr>
        <w:t>水区</w:t>
      </w:r>
      <w:r>
        <w:rPr>
          <w:spacing w:val="-1"/>
        </w:rPr>
        <w:t>等</w:t>
      </w:r>
      <w:r>
        <w:rPr>
          <w:spacing w:val="-163"/>
        </w:rPr>
        <w:t>）</w:t>
      </w:r>
      <w:r>
        <w:rPr>
          <w:spacing w:val="-166"/>
        </w:rPr>
        <w:t>、</w:t>
      </w:r>
      <w:r>
        <w:rPr>
          <w:spacing w:val="-3"/>
        </w:rPr>
        <w:t>建</w:t>
      </w:r>
      <w:r>
        <w:rPr>
          <w:spacing w:val="-6"/>
        </w:rPr>
        <w:t>成区</w:t>
      </w:r>
      <w:r>
        <w:rPr>
          <w:spacing w:val="-3"/>
        </w:rPr>
        <w:t>水体</w:t>
      </w:r>
      <w:r>
        <w:rPr>
          <w:spacing w:val="-6"/>
        </w:rPr>
        <w:t>水</w:t>
      </w:r>
      <w:r>
        <w:rPr>
          <w:spacing w:val="-3"/>
        </w:rPr>
        <w:t>质达</w:t>
      </w:r>
      <w:r>
        <w:rPr>
          <w:spacing w:val="-6"/>
        </w:rPr>
        <w:t>不到</w:t>
      </w:r>
      <w:r>
        <w:rPr>
          <w:spacing w:val="-3"/>
        </w:rPr>
        <w:t>地表</w:t>
      </w:r>
      <w:r>
        <w:rPr>
          <w:spacing w:val="-1"/>
        </w:rPr>
        <w:t>水</w:t>
      </w:r>
      <w:r>
        <w:rPr>
          <w:rFonts w:ascii="宋体" w:hAnsi="宋体" w:cs="宋体" w:eastAsia="宋体"/>
          <w:spacing w:val="-6"/>
        </w:rPr>
        <w:t>Ⅳ</w:t>
      </w:r>
      <w:r>
        <w:rPr>
          <w:spacing w:val="-3"/>
        </w:rPr>
        <w:t>类</w:t>
      </w:r>
      <w:r>
        <w:rPr>
          <w:spacing w:val="-6"/>
        </w:rPr>
        <w:t>标</w:t>
      </w:r>
      <w:r>
        <w:rPr/>
        <w:t>准</w:t>
      </w:r>
      <w:r>
        <w:rPr>
          <w:w w:val="99"/>
        </w:rPr>
        <w:t> </w:t>
      </w:r>
      <w:r>
        <w:rPr>
          <w:spacing w:val="36"/>
        </w:rPr>
        <w:t>的城镇生活污水处理设施出水基本达到城市污水排放标</w:t>
      </w:r>
      <w:r>
        <w:rPr/>
        <w:t>准</w:t>
      </w:r>
      <w:r>
        <w:rPr>
          <w:spacing w:val="-124"/>
        </w:rPr>
        <w:t> </w:t>
      </w:r>
      <w:r>
        <w:rPr/>
      </w:r>
    </w:p>
    <w:p>
      <w:pPr>
        <w:pStyle w:val="BodyText"/>
        <w:spacing w:line="317" w:lineRule="auto" w:before="38"/>
        <w:ind w:right="106"/>
        <w:jc w:val="left"/>
        <w:rPr>
          <w:rFonts w:ascii="楷体" w:hAnsi="楷体" w:cs="楷体" w:eastAsia="楷体"/>
        </w:rPr>
      </w:pPr>
      <w:r>
        <w:rPr/>
        <w:t>（</w:t>
      </w:r>
      <w:r>
        <w:rPr>
          <w:rFonts w:ascii="Times New Roman" w:hAnsi="Times New Roman" w:cs="Times New Roman" w:eastAsia="Times New Roman"/>
          <w:spacing w:val="-3"/>
        </w:rPr>
        <w:t>G</w:t>
      </w:r>
      <w:r>
        <w:rPr>
          <w:rFonts w:ascii="Times New Roman" w:hAnsi="Times New Roman" w:cs="Times New Roman" w:eastAsia="Times New Roman"/>
          <w:spacing w:val="-2"/>
        </w:rPr>
        <w:t>B18</w:t>
      </w:r>
      <w:r>
        <w:rPr>
          <w:rFonts w:ascii="Times New Roman" w:hAnsi="Times New Roman" w:cs="Times New Roman" w:eastAsia="Times New Roman"/>
          <w:spacing w:val="-5"/>
        </w:rPr>
        <w:t>9</w:t>
      </w:r>
      <w:r>
        <w:rPr>
          <w:rFonts w:ascii="Times New Roman" w:hAnsi="Times New Roman" w:cs="Times New Roman" w:eastAsia="Times New Roman"/>
          <w:spacing w:val="-2"/>
        </w:rPr>
        <w:t>18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200</w:t>
      </w:r>
      <w:r>
        <w:rPr>
          <w:rFonts w:ascii="Times New Roman" w:hAnsi="Times New Roman" w:cs="Times New Roman" w:eastAsia="Times New Roman"/>
          <w:spacing w:val="-3"/>
        </w:rPr>
        <w:t>2</w:t>
      </w:r>
      <w:r>
        <w:rPr>
          <w:spacing w:val="-52"/>
        </w:rPr>
        <w:t>）</w:t>
      </w:r>
      <w:r>
        <w:rPr>
          <w:spacing w:val="-3"/>
        </w:rPr>
        <w:t>一级</w:t>
      </w:r>
      <w:r>
        <w:rPr>
          <w:spacing w:val="-6"/>
        </w:rPr>
        <w:t>标</w:t>
      </w:r>
      <w:r>
        <w:rPr>
          <w:spacing w:val="-3"/>
        </w:rPr>
        <w:t>准</w:t>
      </w:r>
      <w:r>
        <w:rPr/>
        <w:t>的</w:t>
      </w:r>
      <w:r>
        <w:rPr>
          <w:spacing w:val="-10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spacing w:val="-3"/>
        </w:rPr>
        <w:t>标</w:t>
      </w:r>
      <w:r>
        <w:rPr>
          <w:spacing w:val="-52"/>
        </w:rPr>
        <w:t>准</w:t>
      </w:r>
      <w:r>
        <w:rPr>
          <w:spacing w:val="-3"/>
        </w:rPr>
        <w:t>（</w:t>
      </w:r>
      <w:r>
        <w:rPr>
          <w:spacing w:val="-6"/>
        </w:rPr>
        <w:t>以</w:t>
      </w:r>
      <w:r>
        <w:rPr>
          <w:spacing w:val="-3"/>
        </w:rPr>
        <w:t>下</w:t>
      </w:r>
      <w:r>
        <w:rPr>
          <w:spacing w:val="-2"/>
        </w:rPr>
        <w:t>简</w:t>
      </w:r>
      <w:r>
        <w:rPr>
          <w:spacing w:val="-54"/>
        </w:rPr>
        <w:t>称</w:t>
      </w:r>
      <w:r>
        <w:rPr>
          <w:spacing w:val="-6"/>
        </w:rPr>
        <w:t>“</w:t>
      </w:r>
      <w:r>
        <w:rPr>
          <w:spacing w:val="-3"/>
        </w:rPr>
        <w:t>一</w:t>
      </w:r>
      <w:r>
        <w:rPr/>
        <w:t>级</w:t>
      </w:r>
      <w:r>
        <w:rPr>
          <w:spacing w:val="-103"/>
        </w:rPr>
        <w:t> </w:t>
      </w:r>
      <w:r>
        <w:rPr>
          <w:rFonts w:ascii="宋体" w:hAnsi="宋体" w:cs="宋体" w:eastAsia="宋体"/>
        </w:rPr>
        <w:t>A</w:t>
      </w:r>
      <w:r>
        <w:rPr>
          <w:rFonts w:ascii="宋体" w:hAnsi="宋体" w:cs="宋体" w:eastAsia="宋体"/>
          <w:spacing w:val="-106"/>
        </w:rPr>
        <w:t> </w:t>
      </w:r>
      <w:r>
        <w:rPr>
          <w:spacing w:val="-3"/>
        </w:rPr>
        <w:t>标准</w:t>
      </w:r>
      <w:r>
        <w:rPr>
          <w:spacing w:val="-163"/>
        </w:rPr>
        <w:t>”</w:t>
      </w:r>
      <w:r>
        <w:rPr/>
        <w:t>）</w:t>
      </w:r>
      <w:r>
        <w:rPr>
          <w:w w:val="99"/>
        </w:rPr>
        <w:t> </w:t>
      </w:r>
      <w:r>
        <w:rPr>
          <w:spacing w:val="-3"/>
        </w:rPr>
        <w:t>及广</w:t>
      </w:r>
      <w:r>
        <w:rPr>
          <w:spacing w:val="-6"/>
        </w:rPr>
        <w:t>东</w:t>
      </w:r>
      <w:r>
        <w:rPr>
          <w:spacing w:val="-3"/>
        </w:rPr>
        <w:t>省地</w:t>
      </w:r>
      <w:r>
        <w:rPr>
          <w:spacing w:val="-6"/>
        </w:rPr>
        <w:t>方标</w:t>
      </w:r>
      <w:r>
        <w:rPr>
          <w:spacing w:val="-57"/>
        </w:rPr>
        <w:t>准</w:t>
      </w:r>
      <w:r>
        <w:rPr>
          <w:spacing w:val="-3"/>
        </w:rPr>
        <w:t>《水</w:t>
      </w:r>
      <w:r>
        <w:rPr>
          <w:spacing w:val="-6"/>
        </w:rPr>
        <w:t>污</w:t>
      </w:r>
      <w:r>
        <w:rPr>
          <w:spacing w:val="-3"/>
        </w:rPr>
        <w:t>染</w:t>
      </w:r>
      <w:r>
        <w:rPr>
          <w:spacing w:val="-6"/>
        </w:rPr>
        <w:t>物排</w:t>
      </w:r>
      <w:r>
        <w:rPr>
          <w:spacing w:val="-3"/>
        </w:rPr>
        <w:t>放限值</w:t>
      </w:r>
      <w:r>
        <w:rPr>
          <w:spacing w:val="-220"/>
        </w:rPr>
        <w:t>》</w:t>
      </w:r>
      <w:r>
        <w:rPr>
          <w:spacing w:val="2"/>
        </w:rPr>
        <w:t>（</w:t>
      </w:r>
      <w:r>
        <w:rPr>
          <w:rFonts w:ascii="Times New Roman" w:hAnsi="Times New Roman" w:cs="Times New Roman" w:eastAsia="Times New Roman"/>
          <w:spacing w:val="-3"/>
        </w:rPr>
        <w:t>D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rFonts w:ascii="Times New Roman" w:hAnsi="Times New Roman" w:cs="Times New Roman" w:eastAsia="Times New Roman"/>
          <w:spacing w:val="-5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  <w:spacing w:val="-3"/>
        </w:rPr>
        <w:t>/</w:t>
      </w:r>
      <w:r>
        <w:rPr>
          <w:rFonts w:ascii="Times New Roman" w:hAnsi="Times New Roman" w:cs="Times New Roman" w:eastAsia="Times New Roman"/>
          <w:spacing w:val="-5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200</w:t>
      </w:r>
      <w:r>
        <w:rPr>
          <w:rFonts w:ascii="Times New Roman" w:hAnsi="Times New Roman" w:cs="Times New Roman" w:eastAsia="Times New Roman"/>
          <w:spacing w:val="-3"/>
        </w:rPr>
        <w:t>1</w:t>
      </w:r>
      <w:r>
        <w:rPr>
          <w:spacing w:val="-57"/>
        </w:rPr>
        <w:t>）</w:t>
      </w:r>
      <w:r>
        <w:rPr>
          <w:spacing w:val="-3"/>
        </w:rPr>
        <w:t>的较</w:t>
      </w:r>
      <w:r>
        <w:rPr/>
        <w:t>严</w:t>
      </w:r>
      <w:r>
        <w:rPr>
          <w:w w:val="99"/>
        </w:rPr>
        <w:t> </w:t>
      </w:r>
      <w:r>
        <w:rPr>
          <w:spacing w:val="-5"/>
        </w:rPr>
        <w:t>值，有条件的地区可以根据当地水环境容量适当提高排放标准。</w:t>
      </w:r>
      <w:r>
        <w:rPr>
          <w:spacing w:val="30"/>
          <w:w w:val="99"/>
        </w:rPr>
        <w:t> </w:t>
      </w:r>
      <w:r>
        <w:rPr>
          <w:spacing w:val="-3"/>
        </w:rPr>
        <w:t>新建</w:t>
      </w:r>
      <w:r>
        <w:rPr>
          <w:spacing w:val="-76"/>
        </w:rPr>
        <w:t>、</w:t>
      </w:r>
      <w:r>
        <w:rPr>
          <w:spacing w:val="-3"/>
        </w:rPr>
        <w:t>改</w:t>
      </w:r>
      <w:r>
        <w:rPr>
          <w:spacing w:val="-6"/>
        </w:rPr>
        <w:t>建</w:t>
      </w:r>
      <w:r>
        <w:rPr>
          <w:spacing w:val="-3"/>
        </w:rPr>
        <w:t>和</w:t>
      </w:r>
      <w:r>
        <w:rPr>
          <w:spacing w:val="-6"/>
        </w:rPr>
        <w:t>扩建</w:t>
      </w:r>
      <w:r>
        <w:rPr>
          <w:spacing w:val="-3"/>
        </w:rPr>
        <w:t>城镇</w:t>
      </w:r>
      <w:r>
        <w:rPr>
          <w:spacing w:val="-6"/>
        </w:rPr>
        <w:t>生</w:t>
      </w:r>
      <w:r>
        <w:rPr>
          <w:spacing w:val="-3"/>
        </w:rPr>
        <w:t>活污</w:t>
      </w:r>
      <w:r>
        <w:rPr>
          <w:spacing w:val="-6"/>
        </w:rPr>
        <w:t>水处</w:t>
      </w:r>
      <w:r>
        <w:rPr>
          <w:spacing w:val="-3"/>
        </w:rPr>
        <w:t>理设</w:t>
      </w:r>
      <w:r>
        <w:rPr>
          <w:spacing w:val="-6"/>
        </w:rPr>
        <w:t>施</w:t>
      </w:r>
      <w:r>
        <w:rPr>
          <w:spacing w:val="-3"/>
        </w:rPr>
        <w:t>出水</w:t>
      </w:r>
      <w:r>
        <w:rPr>
          <w:spacing w:val="-6"/>
        </w:rPr>
        <w:t>全面</w:t>
      </w:r>
      <w:r>
        <w:rPr>
          <w:spacing w:val="-3"/>
        </w:rPr>
        <w:t>执行</w:t>
      </w:r>
      <w:r>
        <w:rPr>
          <w:spacing w:val="-6"/>
        </w:rPr>
        <w:t>一</w:t>
      </w:r>
      <w:r>
        <w:rPr/>
        <w:t>级</w:t>
      </w:r>
      <w:r>
        <w:rPr>
          <w:spacing w:val="-11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/>
        <w:t>标</w:t>
      </w:r>
      <w:r>
        <w:rPr>
          <w:w w:val="99"/>
        </w:rPr>
        <w:t> </w:t>
      </w:r>
      <w:r>
        <w:rPr>
          <w:spacing w:val="-3"/>
        </w:rPr>
        <w:t>准及</w:t>
      </w:r>
      <w:r>
        <w:rPr>
          <w:spacing w:val="-6"/>
        </w:rPr>
        <w:t>广</w:t>
      </w:r>
      <w:r>
        <w:rPr>
          <w:spacing w:val="-3"/>
        </w:rPr>
        <w:t>东省</w:t>
      </w:r>
      <w:r>
        <w:rPr>
          <w:spacing w:val="-6"/>
        </w:rPr>
        <w:t>地方</w:t>
      </w:r>
      <w:r>
        <w:rPr>
          <w:spacing w:val="-3"/>
        </w:rPr>
        <w:t>标</w:t>
      </w:r>
      <w:r>
        <w:rPr>
          <w:spacing w:val="-57"/>
        </w:rPr>
        <w:t>准</w:t>
      </w:r>
      <w:r>
        <w:rPr>
          <w:spacing w:val="-3"/>
        </w:rPr>
        <w:t>《</w:t>
      </w:r>
      <w:r>
        <w:rPr>
          <w:spacing w:val="-6"/>
        </w:rPr>
        <w:t>水</w:t>
      </w:r>
      <w:r>
        <w:rPr>
          <w:spacing w:val="-3"/>
        </w:rPr>
        <w:t>污</w:t>
      </w:r>
      <w:r>
        <w:rPr>
          <w:spacing w:val="-6"/>
        </w:rPr>
        <w:t>染物</w:t>
      </w:r>
      <w:r>
        <w:rPr>
          <w:spacing w:val="-3"/>
        </w:rPr>
        <w:t>排放</w:t>
      </w:r>
      <w:r>
        <w:rPr>
          <w:spacing w:val="-6"/>
        </w:rPr>
        <w:t>限</w:t>
      </w:r>
      <w:r>
        <w:rPr>
          <w:spacing w:val="-3"/>
        </w:rPr>
        <w:t>值</w:t>
      </w:r>
      <w:r>
        <w:rPr>
          <w:spacing w:val="-217"/>
        </w:rPr>
        <w:t>》</w:t>
      </w: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3"/>
        </w:rPr>
        <w:t>D</w:t>
      </w:r>
      <w:r>
        <w:rPr>
          <w:rFonts w:ascii="Times New Roman" w:hAnsi="Times New Roman" w:cs="Times New Roman" w:eastAsia="Times New Roman"/>
          <w:spacing w:val="-2"/>
        </w:rPr>
        <w:t>B4</w:t>
      </w:r>
      <w:r>
        <w:rPr>
          <w:rFonts w:ascii="Times New Roman" w:hAnsi="Times New Roman" w:cs="Times New Roman" w:eastAsia="Times New Roman"/>
          <w:spacing w:val="-5"/>
        </w:rPr>
        <w:t>4</w:t>
      </w:r>
      <w:r>
        <w:rPr>
          <w:rFonts w:ascii="Times New Roman" w:hAnsi="Times New Roman" w:cs="Times New Roman" w:eastAsia="Times New Roman"/>
          <w:spacing w:val="-3"/>
        </w:rPr>
        <w:t>/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200</w:t>
      </w:r>
      <w:r>
        <w:rPr>
          <w:rFonts w:ascii="Times New Roman" w:hAnsi="Times New Roman" w:cs="Times New Roman" w:eastAsia="Times New Roman"/>
          <w:spacing w:val="-5"/>
        </w:rPr>
        <w:t>1</w:t>
      </w:r>
      <w:r>
        <w:rPr>
          <w:spacing w:val="-57"/>
        </w:rPr>
        <w:t>）</w:t>
      </w:r>
      <w:r>
        <w:rPr>
          <w:spacing w:val="-3"/>
        </w:rPr>
        <w:t>的</w:t>
      </w:r>
      <w:r>
        <w:rPr/>
        <w:t>较</w:t>
      </w:r>
      <w:r>
        <w:rPr>
          <w:w w:val="99"/>
        </w:rPr>
        <w:t> </w:t>
      </w:r>
      <w:r>
        <w:rPr>
          <w:spacing w:val="-5"/>
        </w:rPr>
        <w:t>严值。茅洲河、淡水河、石马河流域的城镇污水处理设施逐步实</w:t>
      </w:r>
      <w:r>
        <w:rPr>
          <w:spacing w:val="30"/>
          <w:w w:val="99"/>
        </w:rPr>
        <w:t> </w:t>
      </w:r>
      <w:r>
        <w:rPr>
          <w:spacing w:val="-3"/>
        </w:rPr>
        <w:t>施地</w:t>
      </w:r>
      <w:r>
        <w:rPr>
          <w:spacing w:val="-6"/>
        </w:rPr>
        <w:t>表</w:t>
      </w:r>
      <w:r>
        <w:rPr>
          <w:spacing w:val="-3"/>
        </w:rPr>
        <w:t>水</w:t>
      </w:r>
      <w:r>
        <w:rPr>
          <w:rFonts w:ascii="宋体" w:hAnsi="宋体" w:cs="宋体" w:eastAsia="宋体"/>
          <w:spacing w:val="-6"/>
        </w:rPr>
        <w:t>Ⅴ</w:t>
      </w:r>
      <w:r>
        <w:rPr>
          <w:spacing w:val="-3"/>
        </w:rPr>
        <w:t>类</w:t>
      </w:r>
      <w:r>
        <w:rPr>
          <w:spacing w:val="-6"/>
        </w:rPr>
        <w:t>水</w:t>
      </w:r>
      <w:r>
        <w:rPr>
          <w:spacing w:val="-3"/>
        </w:rPr>
        <w:t>质排</w:t>
      </w:r>
      <w:r>
        <w:rPr>
          <w:spacing w:val="-6"/>
        </w:rPr>
        <w:t>放</w:t>
      </w:r>
      <w:r>
        <w:rPr>
          <w:spacing w:val="-3"/>
        </w:rPr>
        <w:t>标准</w:t>
      </w:r>
      <w:r>
        <w:rPr>
          <w:spacing w:val="-6"/>
        </w:rPr>
        <w:t>提标</w:t>
      </w:r>
      <w:r>
        <w:rPr>
          <w:spacing w:val="-3"/>
        </w:rPr>
        <w:t>改造</w:t>
      </w:r>
      <w:r>
        <w:rPr>
          <w:spacing w:val="-161"/>
        </w:rPr>
        <w:t>。</w:t>
      </w:r>
      <w:r>
        <w:rPr>
          <w:rFonts w:ascii="楷体" w:hAnsi="楷体" w:cs="楷体" w:eastAsia="楷体"/>
          <w:spacing w:val="-6"/>
        </w:rPr>
        <w:t>（</w:t>
      </w:r>
      <w:r>
        <w:rPr>
          <w:rFonts w:ascii="楷体" w:hAnsi="楷体" w:cs="楷体" w:eastAsia="楷体"/>
          <w:spacing w:val="-3"/>
        </w:rPr>
        <w:t>省</w:t>
      </w:r>
      <w:r>
        <w:rPr>
          <w:rFonts w:ascii="楷体" w:hAnsi="楷体" w:cs="楷体" w:eastAsia="楷体"/>
          <w:spacing w:val="-6"/>
        </w:rPr>
        <w:t>住</w:t>
      </w:r>
      <w:r>
        <w:rPr>
          <w:rFonts w:ascii="楷体" w:hAnsi="楷体" w:cs="楷体" w:eastAsia="楷体"/>
          <w:spacing w:val="-3"/>
        </w:rPr>
        <w:t>房</w:t>
      </w:r>
      <w:r>
        <w:rPr>
          <w:rFonts w:ascii="楷体" w:hAnsi="楷体" w:cs="楷体" w:eastAsia="楷体"/>
          <w:spacing w:val="-6"/>
        </w:rPr>
        <w:t>城</w:t>
      </w:r>
      <w:r>
        <w:rPr>
          <w:rFonts w:ascii="楷体" w:hAnsi="楷体" w:cs="楷体" w:eastAsia="楷体"/>
          <w:spacing w:val="-2"/>
        </w:rPr>
        <w:t>乡</w:t>
      </w:r>
      <w:r>
        <w:rPr>
          <w:rFonts w:ascii="楷体" w:hAnsi="楷体" w:cs="楷体" w:eastAsia="楷体"/>
          <w:spacing w:val="-3"/>
        </w:rPr>
        <w:t>建</w:t>
      </w:r>
      <w:r>
        <w:rPr>
          <w:rFonts w:ascii="楷体" w:hAnsi="楷体" w:cs="楷体" w:eastAsia="楷体"/>
          <w:spacing w:val="-6"/>
        </w:rPr>
        <w:t>设</w:t>
      </w:r>
      <w:r>
        <w:rPr>
          <w:rFonts w:ascii="楷体" w:hAnsi="楷体" w:cs="楷体" w:eastAsia="楷体"/>
          <w:spacing w:val="-3"/>
        </w:rPr>
        <w:t>厅牵头</w:t>
      </w:r>
      <w:r>
        <w:rPr>
          <w:rFonts w:ascii="楷体" w:hAnsi="楷体" w:cs="楷体" w:eastAsia="楷体"/>
        </w:rPr>
        <w:t>，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省发展改革委、财政厅、国土资源厅、环境保护厅、水利厅等参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rFonts w:ascii="楷体" w:hAnsi="楷体" w:cs="楷体" w:eastAsia="楷体"/>
          <w:spacing w:val="-3"/>
        </w:rPr>
        <w:t>与）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47"/>
        <w:ind w:right="272" w:firstLine="631"/>
        <w:jc w:val="both"/>
      </w:pPr>
      <w:r>
        <w:rPr>
          <w:spacing w:val="-4"/>
          <w:w w:val="95"/>
        </w:rPr>
        <w:t>四是切实提高污泥处理处置水平。加快污泥处理处置设施建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设。原则上以地级以上市为单位，对污泥进行集中处理处置，鼓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励相邻的市探索建立共建共享机制。现有不达标的污泥处理处置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设施加快实施达标改造。提高污泥再利用水平，优先选择资源化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28"/>
          <w:szCs w:val="28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2" w:lineRule="auto"/>
        <w:ind w:right="112"/>
        <w:jc w:val="left"/>
        <w:rPr>
          <w:rFonts w:ascii="楷体" w:hAnsi="楷体" w:cs="楷体" w:eastAsia="楷体"/>
        </w:rPr>
      </w:pPr>
      <w:r>
        <w:rPr>
          <w:spacing w:val="-3"/>
        </w:rPr>
        <w:t>利</w:t>
      </w:r>
      <w:r>
        <w:rPr>
          <w:spacing w:val="-35"/>
        </w:rPr>
        <w:t>用</w:t>
      </w:r>
      <w:r>
        <w:rPr>
          <w:spacing w:val="-6"/>
        </w:rPr>
        <w:t>（</w:t>
      </w:r>
      <w:r>
        <w:rPr>
          <w:spacing w:val="-3"/>
        </w:rPr>
        <w:t>土地</w:t>
      </w:r>
      <w:r>
        <w:rPr>
          <w:spacing w:val="-6"/>
        </w:rPr>
        <w:t>利用</w:t>
      </w:r>
      <w:r>
        <w:rPr>
          <w:spacing w:val="-35"/>
        </w:rPr>
        <w:t>、</w:t>
      </w:r>
      <w:r>
        <w:rPr>
          <w:spacing w:val="-3"/>
        </w:rPr>
        <w:t>建</w:t>
      </w:r>
      <w:r>
        <w:rPr>
          <w:spacing w:val="-6"/>
        </w:rPr>
        <w:t>材</w:t>
      </w:r>
      <w:r>
        <w:rPr>
          <w:spacing w:val="-3"/>
        </w:rPr>
        <w:t>利用</w:t>
      </w:r>
      <w:r>
        <w:rPr>
          <w:spacing w:val="-166"/>
        </w:rPr>
        <w:t>）</w:t>
      </w:r>
      <w:r>
        <w:rPr>
          <w:spacing w:val="-35"/>
        </w:rPr>
        <w:t>，</w:t>
      </w:r>
      <w:r>
        <w:rPr>
          <w:spacing w:val="-6"/>
        </w:rPr>
        <w:t>其</w:t>
      </w:r>
      <w:r>
        <w:rPr>
          <w:spacing w:val="-3"/>
        </w:rPr>
        <w:t>次选</w:t>
      </w:r>
      <w:r>
        <w:rPr>
          <w:spacing w:val="-6"/>
        </w:rPr>
        <w:t>择</w:t>
      </w:r>
      <w:r>
        <w:rPr>
          <w:spacing w:val="-3"/>
        </w:rPr>
        <w:t>焚烧</w:t>
      </w:r>
      <w:r>
        <w:rPr>
          <w:spacing w:val="-38"/>
        </w:rPr>
        <w:t>、</w:t>
      </w:r>
      <w:r>
        <w:rPr>
          <w:spacing w:val="-6"/>
        </w:rPr>
        <w:t>卫</w:t>
      </w:r>
      <w:r>
        <w:rPr>
          <w:spacing w:val="-3"/>
        </w:rPr>
        <w:t>生填</w:t>
      </w:r>
      <w:r>
        <w:rPr>
          <w:spacing w:val="-6"/>
        </w:rPr>
        <w:t>埋</w:t>
      </w:r>
      <w:r>
        <w:rPr>
          <w:spacing w:val="-3"/>
        </w:rPr>
        <w:t>等</w:t>
      </w:r>
      <w:r>
        <w:rPr>
          <w:spacing w:val="-35"/>
        </w:rPr>
        <w:t>。</w:t>
      </w:r>
      <w:r>
        <w:rPr>
          <w:spacing w:val="-6"/>
        </w:rPr>
        <w:t>年</w:t>
      </w:r>
      <w:r>
        <w:rPr/>
        <w:t>底</w:t>
      </w:r>
      <w:r>
        <w:rPr>
          <w:w w:val="99"/>
        </w:rPr>
        <w:t> </w:t>
      </w:r>
      <w:r>
        <w:rPr>
          <w:spacing w:val="-9"/>
          <w:w w:val="95"/>
        </w:rPr>
        <w:t>前，广州、珠海、汕头、佛山、韶关、河源、惠州、汕尾、江门、</w:t>
      </w:r>
      <w:r>
        <w:rPr>
          <w:spacing w:val="21"/>
          <w:w w:val="99"/>
        </w:rPr>
        <w:t> </w:t>
      </w:r>
      <w:r>
        <w:rPr>
          <w:spacing w:val="-5"/>
        </w:rPr>
        <w:t>阳江、清远、潮州、揭阳、云浮市的污泥处理处置项目要达到开</w:t>
      </w:r>
      <w:r>
        <w:rPr>
          <w:spacing w:val="30"/>
          <w:w w:val="99"/>
        </w:rPr>
        <w:t> </w:t>
      </w:r>
      <w:r>
        <w:rPr/>
        <w:t>工</w:t>
      </w:r>
      <w:r>
        <w:rPr>
          <w:spacing w:val="-3"/>
        </w:rPr>
        <w:t>条</w:t>
      </w:r>
      <w:r>
        <w:rPr/>
        <w:t>件</w:t>
      </w:r>
      <w:r>
        <w:rPr>
          <w:spacing w:val="-3"/>
        </w:rPr>
        <w:t>，</w:t>
      </w:r>
      <w:r>
        <w:rPr/>
        <w:t>全</w:t>
      </w:r>
      <w:r>
        <w:rPr>
          <w:spacing w:val="-3"/>
        </w:rPr>
        <w:t>省污</w:t>
      </w:r>
      <w:r>
        <w:rPr/>
        <w:t>泥</w:t>
      </w:r>
      <w:r>
        <w:rPr>
          <w:spacing w:val="-3"/>
        </w:rPr>
        <w:t>无</w:t>
      </w:r>
      <w:r>
        <w:rPr/>
        <w:t>害</w:t>
      </w:r>
      <w:r>
        <w:rPr>
          <w:spacing w:val="-3"/>
        </w:rPr>
        <w:t>化</w:t>
      </w:r>
      <w:r>
        <w:rPr/>
        <w:t>处</w:t>
      </w:r>
      <w:r>
        <w:rPr>
          <w:spacing w:val="-3"/>
        </w:rPr>
        <w:t>理处</w:t>
      </w:r>
      <w:r>
        <w:rPr/>
        <w:t>置</w:t>
      </w:r>
      <w:r>
        <w:rPr>
          <w:spacing w:val="-3"/>
        </w:rPr>
        <w:t>率</w:t>
      </w:r>
      <w:r>
        <w:rPr/>
        <w:t>达到</w:t>
      </w:r>
      <w:r>
        <w:rPr>
          <w:spacing w:val="-87"/>
        </w:rPr>
        <w:t> </w:t>
      </w:r>
      <w:r>
        <w:rPr>
          <w:rFonts w:ascii="Times New Roman" w:hAnsi="Times New Roman" w:cs="Times New Roman" w:eastAsia="Times New Roman"/>
          <w:spacing w:val="-5"/>
        </w:rPr>
        <w:t>8</w:t>
      </w:r>
      <w:r>
        <w:rPr>
          <w:rFonts w:ascii="Times New Roman" w:hAnsi="Times New Roman" w:cs="Times New Roman" w:eastAsia="Times New Roman"/>
          <w:spacing w:val="-2"/>
        </w:rPr>
        <w:t>0%</w:t>
      </w:r>
      <w:r>
        <w:rPr/>
        <w:t>以上</w:t>
      </w:r>
      <w:r>
        <w:rPr>
          <w:spacing w:val="-161"/>
        </w:rPr>
        <w:t>。</w:t>
      </w:r>
      <w:r>
        <w:rPr>
          <w:rFonts w:ascii="楷体" w:hAnsi="楷体" w:cs="楷体" w:eastAsia="楷体"/>
          <w:spacing w:val="-3"/>
        </w:rPr>
        <w:t>（省</w:t>
      </w:r>
      <w:r>
        <w:rPr>
          <w:rFonts w:ascii="楷体" w:hAnsi="楷体" w:cs="楷体" w:eastAsia="楷体"/>
        </w:rPr>
        <w:t>住</w:t>
      </w:r>
      <w:r>
        <w:rPr>
          <w:rFonts w:ascii="楷体" w:hAnsi="楷体" w:cs="楷体" w:eastAsia="楷体"/>
          <w:spacing w:val="-3"/>
        </w:rPr>
        <w:t>房</w:t>
      </w:r>
      <w:r>
        <w:rPr>
          <w:rFonts w:ascii="楷体" w:hAnsi="楷体" w:cs="楷体" w:eastAsia="楷体"/>
        </w:rPr>
        <w:t>城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乡建设厅牵头，省发展改革委、财政厅、国土资源厅、环境保护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rFonts w:ascii="楷体" w:hAnsi="楷体" w:cs="楷体" w:eastAsia="楷体"/>
          <w:spacing w:val="-3"/>
        </w:rPr>
        <w:t>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17" w:lineRule="auto" w:before="90"/>
        <w:ind w:right="266" w:firstLine="631"/>
        <w:jc w:val="both"/>
        <w:rPr>
          <w:rFonts w:ascii="楷体" w:hAnsi="楷体" w:cs="楷体" w:eastAsia="楷体"/>
        </w:rPr>
      </w:pPr>
      <w:r>
        <w:rPr>
          <w:spacing w:val="-5"/>
        </w:rPr>
        <w:t>五是加快推进生活垃圾无害化处置。严格执行《广东省城乡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生活</w:t>
      </w:r>
      <w:r>
        <w:rPr>
          <w:spacing w:val="-5"/>
          <w:w w:val="95"/>
        </w:rPr>
        <w:t>垃</w:t>
      </w:r>
      <w:r>
        <w:rPr>
          <w:spacing w:val="-3"/>
          <w:w w:val="95"/>
        </w:rPr>
        <w:t>圾处</w:t>
      </w:r>
      <w:r>
        <w:rPr>
          <w:spacing w:val="-5"/>
          <w:w w:val="95"/>
        </w:rPr>
        <w:t>理条</w:t>
      </w:r>
      <w:r>
        <w:rPr>
          <w:spacing w:val="-3"/>
          <w:w w:val="95"/>
        </w:rPr>
        <w:t>例</w:t>
      </w:r>
      <w:r>
        <w:rPr>
          <w:spacing w:val="-155"/>
          <w:w w:val="95"/>
        </w:rPr>
        <w:t>》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加</w:t>
      </w:r>
      <w:r>
        <w:rPr>
          <w:spacing w:val="-3"/>
          <w:w w:val="95"/>
        </w:rPr>
        <w:t>强检</w:t>
      </w:r>
      <w:r>
        <w:rPr>
          <w:spacing w:val="-5"/>
          <w:w w:val="95"/>
        </w:rPr>
        <w:t>查监</w:t>
      </w:r>
      <w:r>
        <w:rPr>
          <w:spacing w:val="-3"/>
          <w:w w:val="95"/>
        </w:rPr>
        <w:t>督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组</w:t>
      </w:r>
      <w:r>
        <w:rPr>
          <w:spacing w:val="-5"/>
          <w:w w:val="95"/>
        </w:rPr>
        <w:t>织</w:t>
      </w:r>
      <w:r>
        <w:rPr>
          <w:spacing w:val="-3"/>
          <w:w w:val="95"/>
        </w:rPr>
        <w:t>开</w:t>
      </w:r>
      <w:r>
        <w:rPr>
          <w:spacing w:val="-5"/>
          <w:w w:val="95"/>
        </w:rPr>
        <w:t>展</w:t>
      </w:r>
      <w:r>
        <w:rPr>
          <w:spacing w:val="-3"/>
          <w:w w:val="95"/>
        </w:rPr>
        <w:t>生</w:t>
      </w:r>
      <w:r>
        <w:rPr>
          <w:spacing w:val="-5"/>
          <w:w w:val="95"/>
        </w:rPr>
        <w:t>活</w:t>
      </w:r>
      <w:r>
        <w:rPr>
          <w:spacing w:val="-3"/>
          <w:w w:val="95"/>
        </w:rPr>
        <w:t>垃圾</w:t>
      </w:r>
      <w:r>
        <w:rPr>
          <w:spacing w:val="-5"/>
          <w:w w:val="95"/>
        </w:rPr>
        <w:t>处</w:t>
      </w:r>
      <w:r>
        <w:rPr>
          <w:spacing w:val="-3"/>
          <w:w w:val="95"/>
        </w:rPr>
        <w:t>理设</w:t>
      </w:r>
      <w:r>
        <w:rPr>
          <w:w w:val="95"/>
        </w:rPr>
        <w:t>施</w:t>
      </w:r>
      <w:r>
        <w:rPr>
          <w:w w:val="99"/>
        </w:rPr>
        <w:t> </w:t>
      </w:r>
      <w:r>
        <w:rPr>
          <w:spacing w:val="-4"/>
          <w:w w:val="95"/>
        </w:rPr>
        <w:t>无害化等级评价，对运营水平低、未达到无害化等级评价的设施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加快进行升级改造，制订完善生活垃圾处理设施运营管理应急预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案，并做好应急演练。加快推进县级存量生活垃圾处理场治理，</w:t>
      </w:r>
      <w:r>
        <w:rPr>
          <w:spacing w:val="30"/>
          <w:w w:val="99"/>
        </w:rPr>
        <w:t> </w:t>
      </w:r>
      <w:r>
        <w:rPr>
          <w:spacing w:val="-3"/>
        </w:rPr>
        <w:t>全力</w:t>
      </w:r>
      <w:r>
        <w:rPr>
          <w:spacing w:val="-6"/>
        </w:rPr>
        <w:t>提</w:t>
      </w:r>
      <w:r>
        <w:rPr>
          <w:spacing w:val="-3"/>
        </w:rPr>
        <w:t>升生</w:t>
      </w:r>
      <w:r>
        <w:rPr>
          <w:spacing w:val="-6"/>
        </w:rPr>
        <w:t>活垃</w:t>
      </w:r>
      <w:r>
        <w:rPr>
          <w:spacing w:val="-3"/>
        </w:rPr>
        <w:t>圾处</w:t>
      </w:r>
      <w:r>
        <w:rPr>
          <w:spacing w:val="-6"/>
        </w:rPr>
        <w:t>理</w:t>
      </w:r>
      <w:r>
        <w:rPr>
          <w:spacing w:val="-3"/>
        </w:rPr>
        <w:t>设施</w:t>
      </w:r>
      <w:r>
        <w:rPr>
          <w:spacing w:val="-6"/>
        </w:rPr>
        <w:t>运营</w:t>
      </w:r>
      <w:r>
        <w:rPr>
          <w:spacing w:val="-3"/>
        </w:rPr>
        <w:t>管理</w:t>
      </w:r>
      <w:r>
        <w:rPr>
          <w:spacing w:val="-6"/>
        </w:rPr>
        <w:t>水</w:t>
      </w:r>
      <w:r>
        <w:rPr>
          <w:spacing w:val="-1"/>
        </w:rPr>
        <w:t>平</w:t>
      </w:r>
      <w:r>
        <w:rPr>
          <w:spacing w:val="-45"/>
        </w:rPr>
        <w:t>。</w:t>
      </w:r>
      <w:r>
        <w:rPr>
          <w:spacing w:val="-3"/>
        </w:rPr>
        <w:t>年</w:t>
      </w:r>
      <w:r>
        <w:rPr>
          <w:spacing w:val="-6"/>
        </w:rPr>
        <w:t>底</w:t>
      </w:r>
      <w:r>
        <w:rPr>
          <w:spacing w:val="-3"/>
        </w:rPr>
        <w:t>前</w:t>
      </w:r>
      <w:r>
        <w:rPr>
          <w:spacing w:val="-44"/>
        </w:rPr>
        <w:t>，</w:t>
      </w:r>
      <w:r>
        <w:rPr>
          <w:spacing w:val="-3"/>
        </w:rPr>
        <w:t>至少</w:t>
      </w:r>
      <w:r>
        <w:rPr>
          <w:spacing w:val="-6"/>
        </w:rPr>
        <w:t>建</w:t>
      </w:r>
      <w:r>
        <w:rPr/>
        <w:t>成</w:t>
      </w:r>
      <w:r>
        <w:rPr>
          <w:spacing w:val="-122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  <w:spacing w:val="-2"/>
          <w:w w:val="99"/>
        </w:rPr>
        <w:t> </w:t>
      </w:r>
      <w:r>
        <w:rPr>
          <w:spacing w:val="-4"/>
          <w:w w:val="95"/>
        </w:rPr>
        <w:t>座城市生活垃圾无害化处理设施，全省城市生活垃圾无害化处理</w:t>
      </w:r>
      <w:r>
        <w:rPr>
          <w:spacing w:val="30"/>
          <w:w w:val="99"/>
        </w:rPr>
        <w:t> </w:t>
      </w:r>
      <w:r>
        <w:rPr>
          <w:spacing w:val="-3"/>
        </w:rPr>
        <w:t>率达</w:t>
      </w:r>
      <w:r>
        <w:rPr/>
        <w:t>到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/>
          <w:spacing w:val="-2"/>
        </w:rPr>
        <w:t>95</w:t>
      </w:r>
      <w:r>
        <w:rPr>
          <w:rFonts w:ascii="Times New Roman" w:hAnsi="Times New Roman" w:cs="Times New Roman" w:eastAsia="Times New Roman"/>
          <w:spacing w:val="-6"/>
        </w:rPr>
        <w:t>%</w:t>
      </w:r>
      <w:r>
        <w:rPr>
          <w:spacing w:val="-3"/>
        </w:rPr>
        <w:t>以</w:t>
      </w:r>
      <w:r>
        <w:rPr>
          <w:spacing w:val="-6"/>
        </w:rPr>
        <w:t>上</w:t>
      </w:r>
      <w:r>
        <w:rPr>
          <w:spacing w:val="-3"/>
        </w:rPr>
        <w:t>，珠</w:t>
      </w:r>
      <w:r>
        <w:rPr>
          <w:spacing w:val="-6"/>
        </w:rPr>
        <w:t>三</w:t>
      </w:r>
      <w:r>
        <w:rPr>
          <w:spacing w:val="-3"/>
        </w:rPr>
        <w:t>角地</w:t>
      </w:r>
      <w:r>
        <w:rPr>
          <w:spacing w:val="-6"/>
        </w:rPr>
        <w:t>区达</w:t>
      </w:r>
      <w:r>
        <w:rPr/>
        <w:t>到</w:t>
      </w:r>
      <w:r>
        <w:rPr>
          <w:spacing w:val="-59"/>
        </w:rPr>
        <w:t> </w:t>
      </w:r>
      <w:r>
        <w:rPr>
          <w:rFonts w:ascii="Times New Roman" w:hAnsi="Times New Roman" w:cs="Times New Roman" w:eastAsia="Times New Roman"/>
          <w:spacing w:val="-2"/>
        </w:rPr>
        <w:t>98</w:t>
      </w:r>
      <w:r>
        <w:rPr>
          <w:rFonts w:ascii="Times New Roman" w:hAnsi="Times New Roman" w:cs="Times New Roman" w:eastAsia="Times New Roman"/>
          <w:spacing w:val="-6"/>
        </w:rPr>
        <w:t>%</w:t>
      </w:r>
      <w:r>
        <w:rPr>
          <w:spacing w:val="-3"/>
        </w:rPr>
        <w:t>以上</w:t>
      </w:r>
      <w:r>
        <w:rPr>
          <w:spacing w:val="-166"/>
        </w:rPr>
        <w:t>。</w:t>
      </w:r>
      <w:r>
        <w:rPr>
          <w:rFonts w:ascii="楷体" w:hAnsi="楷体" w:cs="楷体" w:eastAsia="楷体"/>
          <w:spacing w:val="-3"/>
        </w:rPr>
        <w:t>（</w:t>
      </w:r>
      <w:r>
        <w:rPr>
          <w:rFonts w:ascii="楷体" w:hAnsi="楷体" w:cs="楷体" w:eastAsia="楷体"/>
          <w:spacing w:val="-6"/>
        </w:rPr>
        <w:t>省</w:t>
      </w:r>
      <w:r>
        <w:rPr>
          <w:rFonts w:ascii="楷体" w:hAnsi="楷体" w:cs="楷体" w:eastAsia="楷体"/>
          <w:spacing w:val="-3"/>
        </w:rPr>
        <w:t>住房</w:t>
      </w:r>
      <w:r>
        <w:rPr>
          <w:rFonts w:ascii="楷体" w:hAnsi="楷体" w:cs="楷体" w:eastAsia="楷体"/>
          <w:spacing w:val="-6"/>
        </w:rPr>
        <w:t>城</w:t>
      </w:r>
      <w:r>
        <w:rPr>
          <w:rFonts w:ascii="楷体" w:hAnsi="楷体" w:cs="楷体" w:eastAsia="楷体"/>
          <w:spacing w:val="-3"/>
        </w:rPr>
        <w:t>乡建</w:t>
      </w:r>
      <w:r>
        <w:rPr>
          <w:rFonts w:ascii="楷体" w:hAnsi="楷体" w:cs="楷体" w:eastAsia="楷体"/>
        </w:rPr>
        <w:t>设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厅牵头，省发展改革委、财政厅、国土资源厅、环境保护厅等参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rFonts w:ascii="楷体" w:hAnsi="楷体" w:cs="楷体" w:eastAsia="楷体"/>
          <w:spacing w:val="-3"/>
        </w:rPr>
        <w:t>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37"/>
        <w:ind w:left="740" w:right="0"/>
        <w:jc w:val="left"/>
      </w:pPr>
      <w:r>
        <w:rPr>
          <w:spacing w:val="-5"/>
        </w:rPr>
        <w:t>六是加强城镇节水。各地级以上市对使用超过</w:t>
      </w:r>
      <w:r>
        <w:rPr>
          <w:spacing w:val="-32"/>
        </w:rPr>
        <w:t> </w:t>
      </w:r>
      <w:r>
        <w:rPr>
          <w:rFonts w:ascii="Times New Roman" w:hAnsi="Times New Roman" w:cs="Times New Roman" w:eastAsia="Times New Roman"/>
          <w:spacing w:val="-2"/>
        </w:rPr>
        <w:t>50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3"/>
        </w:rPr>
        <w:t>年和材质</w:t>
      </w:r>
      <w:r>
        <w:rPr/>
      </w:r>
    </w:p>
    <w:p>
      <w:pPr>
        <w:pStyle w:val="BodyText"/>
        <w:spacing w:line="316" w:lineRule="auto" w:before="116"/>
        <w:ind w:right="266"/>
        <w:jc w:val="both"/>
      </w:pPr>
      <w:r>
        <w:rPr>
          <w:spacing w:val="-5"/>
        </w:rPr>
        <w:t>落后的供水管网进行更新改造。</w:t>
      </w:r>
      <w:r>
        <w:rPr>
          <w:rFonts w:ascii="Times New Roman" w:hAnsi="Times New Roman" w:cs="Times New Roman" w:eastAsia="Times New Roman"/>
          <w:spacing w:val="-5"/>
        </w:rPr>
        <w:t>2018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spacing w:val="-5"/>
        </w:rPr>
        <w:t>年起，单体建筑面积超过</w:t>
      </w:r>
      <w:r>
        <w:rPr>
          <w:spacing w:val="-10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spacing w:val="-4"/>
          <w:w w:val="95"/>
        </w:rPr>
        <w:t>万平方米的新建公共建筑应安装建设中水设施，积极推动其他新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建住房安装建设中水设施。全力推进节水型城市建设，广州、汕</w:t>
      </w:r>
      <w:r>
        <w:rPr>
          <w:spacing w:val="23"/>
          <w:w w:val="99"/>
        </w:rPr>
        <w:t> </w:t>
      </w:r>
      <w:r>
        <w:rPr>
          <w:spacing w:val="-4"/>
          <w:w w:val="95"/>
        </w:rPr>
        <w:t>头、佛山、东莞、中山、湛江、潮州、揭阳等城市符合《国家节</w:t>
      </w:r>
      <w:r>
        <w:rPr>
          <w:spacing w:val="25"/>
          <w:w w:val="99"/>
        </w:rPr>
        <w:t> </w:t>
      </w:r>
      <w:r>
        <w:rPr>
          <w:spacing w:val="-4"/>
          <w:w w:val="95"/>
        </w:rPr>
        <w:t>水型城市考核标准》或达到《城市节水评价标准》</w:t>
      </w:r>
      <w:r>
        <w:rPr>
          <w:rFonts w:ascii="宋体" w:hAnsi="宋体" w:cs="宋体" w:eastAsia="宋体"/>
          <w:spacing w:val="-4"/>
          <w:w w:val="95"/>
        </w:rPr>
        <w:t>Ⅰ</w:t>
      </w:r>
      <w:r>
        <w:rPr>
          <w:spacing w:val="-4"/>
          <w:w w:val="95"/>
        </w:rPr>
        <w:t>级，其他地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16"/>
          <w:szCs w:val="16"/>
        </w:rPr>
      </w:pPr>
    </w:p>
    <w:p>
      <w:pPr>
        <w:spacing w:before="30"/>
        <w:ind w:left="0" w:right="26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3"/>
          <w:szCs w:val="23"/>
        </w:rPr>
      </w:pPr>
    </w:p>
    <w:p>
      <w:pPr>
        <w:pStyle w:val="BodyText"/>
        <w:spacing w:line="312" w:lineRule="auto"/>
        <w:ind w:right="112"/>
        <w:jc w:val="left"/>
        <w:rPr>
          <w:rFonts w:ascii="楷体" w:hAnsi="楷体" w:cs="楷体" w:eastAsia="楷体"/>
        </w:rPr>
      </w:pPr>
      <w:r>
        <w:rPr>
          <w:spacing w:val="-5"/>
        </w:rPr>
        <w:t>级及以上城市完成《城市节水评价标准》</w:t>
      </w:r>
      <w:r>
        <w:rPr>
          <w:rFonts w:ascii="宋体" w:hAnsi="宋体" w:cs="宋体" w:eastAsia="宋体"/>
          <w:spacing w:val="-5"/>
        </w:rPr>
        <w:t>Ⅱ</w:t>
      </w:r>
      <w:r>
        <w:rPr>
          <w:spacing w:val="-5"/>
        </w:rPr>
        <w:t>级及以上要求，</w:t>
      </w:r>
      <w:r>
        <w:rPr>
          <w:rFonts w:ascii="Times New Roman" w:hAnsi="Times New Roman" w:cs="Times New Roman" w:eastAsia="Times New Roman"/>
          <w:spacing w:val="-5"/>
        </w:rPr>
        <w:t>2018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spacing w:val="-3"/>
        </w:rPr>
        <w:t>年</w:t>
      </w:r>
      <w:r>
        <w:rPr>
          <w:spacing w:val="-57"/>
        </w:rPr>
        <w:t>，</w:t>
      </w:r>
      <w:r>
        <w:rPr>
          <w:spacing w:val="-3"/>
        </w:rPr>
        <w:t>全</w:t>
      </w:r>
      <w:r>
        <w:rPr>
          <w:spacing w:val="-6"/>
        </w:rPr>
        <w:t>省</w:t>
      </w:r>
      <w:r>
        <w:rPr>
          <w:spacing w:val="-3"/>
        </w:rPr>
        <w:t>节</w:t>
      </w:r>
      <w:r>
        <w:rPr>
          <w:spacing w:val="-6"/>
        </w:rPr>
        <w:t>水型</w:t>
      </w:r>
      <w:r>
        <w:rPr>
          <w:spacing w:val="-3"/>
        </w:rPr>
        <w:t>城市</w:t>
      </w:r>
      <w:r>
        <w:rPr>
          <w:spacing w:val="-6"/>
        </w:rPr>
        <w:t>达</w:t>
      </w:r>
      <w:r>
        <w:rPr/>
        <w:t>到</w:t>
      </w:r>
      <w:r>
        <w:rPr>
          <w:spacing w:val="-122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spacing w:val="-3"/>
        </w:rPr>
        <w:t>个</w:t>
      </w:r>
      <w:r>
        <w:rPr>
          <w:spacing w:val="-59"/>
        </w:rPr>
        <w:t>。</w:t>
      </w:r>
      <w:r>
        <w:rPr>
          <w:spacing w:val="-3"/>
        </w:rPr>
        <w:t>严</w:t>
      </w:r>
      <w:r>
        <w:rPr>
          <w:spacing w:val="-2"/>
        </w:rPr>
        <w:t>控</w:t>
      </w:r>
      <w:r>
        <w:rPr>
          <w:spacing w:val="-6"/>
        </w:rPr>
        <w:t>地</w:t>
      </w:r>
      <w:r>
        <w:rPr>
          <w:spacing w:val="-3"/>
        </w:rPr>
        <w:t>下水</w:t>
      </w:r>
      <w:r>
        <w:rPr>
          <w:spacing w:val="-6"/>
        </w:rPr>
        <w:t>超采</w:t>
      </w:r>
      <w:r>
        <w:rPr>
          <w:spacing w:val="-57"/>
        </w:rPr>
        <w:t>，</w:t>
      </w:r>
      <w:r>
        <w:rPr>
          <w:spacing w:val="-3"/>
        </w:rPr>
        <w:t>完成</w:t>
      </w:r>
      <w:r>
        <w:rPr>
          <w:spacing w:val="-6"/>
        </w:rPr>
        <w:t>地</w:t>
      </w:r>
      <w:r>
        <w:rPr>
          <w:spacing w:val="-3"/>
        </w:rPr>
        <w:t>下</w:t>
      </w:r>
      <w:r>
        <w:rPr>
          <w:spacing w:val="-6"/>
        </w:rPr>
        <w:t>水</w:t>
      </w:r>
      <w:r>
        <w:rPr/>
        <w:t>禁</w:t>
      </w:r>
      <w:r>
        <w:rPr>
          <w:w w:val="99"/>
        </w:rPr>
        <w:t> </w:t>
      </w:r>
      <w:r>
        <w:rPr>
          <w:spacing w:val="-3"/>
        </w:rPr>
        <w:t>采区</w:t>
      </w:r>
      <w:r>
        <w:rPr>
          <w:spacing w:val="-83"/>
        </w:rPr>
        <w:t>、</w:t>
      </w:r>
      <w:r>
        <w:rPr>
          <w:spacing w:val="-6"/>
        </w:rPr>
        <w:t>限</w:t>
      </w:r>
      <w:r>
        <w:rPr>
          <w:spacing w:val="-3"/>
        </w:rPr>
        <w:t>采</w:t>
      </w:r>
      <w:r>
        <w:rPr>
          <w:spacing w:val="-6"/>
        </w:rPr>
        <w:t>区</w:t>
      </w:r>
      <w:r>
        <w:rPr>
          <w:spacing w:val="-3"/>
        </w:rPr>
        <w:t>和</w:t>
      </w:r>
      <w:r>
        <w:rPr>
          <w:spacing w:val="-6"/>
        </w:rPr>
        <w:t>地</w:t>
      </w:r>
      <w:r>
        <w:rPr>
          <w:spacing w:val="-3"/>
        </w:rPr>
        <w:t>面沉</w:t>
      </w:r>
      <w:r>
        <w:rPr>
          <w:spacing w:val="-6"/>
        </w:rPr>
        <w:t>降</w:t>
      </w:r>
      <w:r>
        <w:rPr>
          <w:spacing w:val="-3"/>
        </w:rPr>
        <w:t>控制</w:t>
      </w:r>
      <w:r>
        <w:rPr>
          <w:spacing w:val="-6"/>
        </w:rPr>
        <w:t>区范</w:t>
      </w:r>
      <w:r>
        <w:rPr>
          <w:spacing w:val="-3"/>
        </w:rPr>
        <w:t>围划</w:t>
      </w:r>
      <w:r>
        <w:rPr>
          <w:spacing w:val="-6"/>
        </w:rPr>
        <w:t>定</w:t>
      </w:r>
      <w:r>
        <w:rPr>
          <w:spacing w:val="-3"/>
        </w:rPr>
        <w:t>工作</w:t>
      </w:r>
      <w:r>
        <w:rPr>
          <w:spacing w:val="-241"/>
        </w:rPr>
        <w:t>。</w:t>
      </w:r>
      <w:r>
        <w:rPr>
          <w:rFonts w:ascii="楷体" w:hAnsi="楷体" w:cs="楷体" w:eastAsia="楷体"/>
          <w:spacing w:val="-6"/>
        </w:rPr>
        <w:t>（省</w:t>
      </w:r>
      <w:r>
        <w:rPr>
          <w:rFonts w:ascii="楷体" w:hAnsi="楷体" w:cs="楷体" w:eastAsia="楷体"/>
          <w:spacing w:val="-3"/>
        </w:rPr>
        <w:t>住房</w:t>
      </w:r>
      <w:r>
        <w:rPr>
          <w:rFonts w:ascii="楷体" w:hAnsi="楷体" w:cs="楷体" w:eastAsia="楷体"/>
          <w:spacing w:val="-6"/>
        </w:rPr>
        <w:t>城</w:t>
      </w:r>
      <w:r>
        <w:rPr>
          <w:rFonts w:ascii="楷体" w:hAnsi="楷体" w:cs="楷体" w:eastAsia="楷体"/>
          <w:spacing w:val="-3"/>
        </w:rPr>
        <w:t>乡建</w:t>
      </w:r>
      <w:r>
        <w:rPr>
          <w:rFonts w:ascii="楷体" w:hAnsi="楷体" w:cs="楷体" w:eastAsia="楷体"/>
        </w:rPr>
        <w:t>设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3"/>
          <w:w w:val="95"/>
        </w:rPr>
        <w:t>厅牵</w:t>
      </w:r>
      <w:r>
        <w:rPr>
          <w:rFonts w:ascii="楷体" w:hAnsi="楷体" w:cs="楷体" w:eastAsia="楷体"/>
          <w:spacing w:val="-5"/>
          <w:w w:val="95"/>
        </w:rPr>
        <w:t>头</w:t>
      </w:r>
      <w:r>
        <w:rPr>
          <w:rFonts w:ascii="楷体" w:hAnsi="楷体" w:cs="楷体" w:eastAsia="楷体"/>
          <w:spacing w:val="-40"/>
          <w:w w:val="95"/>
        </w:rPr>
        <w:t>，</w:t>
      </w:r>
      <w:r>
        <w:rPr>
          <w:rFonts w:ascii="楷体" w:hAnsi="楷体" w:cs="楷体" w:eastAsia="楷体"/>
          <w:spacing w:val="-5"/>
          <w:w w:val="95"/>
        </w:rPr>
        <w:t>省</w:t>
      </w:r>
      <w:r>
        <w:rPr>
          <w:rFonts w:ascii="楷体" w:hAnsi="楷体" w:cs="楷体" w:eastAsia="楷体"/>
          <w:spacing w:val="-3"/>
          <w:w w:val="95"/>
        </w:rPr>
        <w:t>水</w:t>
      </w:r>
      <w:r>
        <w:rPr>
          <w:rFonts w:ascii="楷体" w:hAnsi="楷体" w:cs="楷体" w:eastAsia="楷体"/>
          <w:spacing w:val="-5"/>
          <w:w w:val="95"/>
        </w:rPr>
        <w:t>利</w:t>
      </w:r>
      <w:r>
        <w:rPr>
          <w:rFonts w:ascii="楷体" w:hAnsi="楷体" w:cs="楷体" w:eastAsia="楷体"/>
          <w:spacing w:val="-3"/>
          <w:w w:val="95"/>
        </w:rPr>
        <w:t>厅</w:t>
      </w:r>
      <w:r>
        <w:rPr>
          <w:rFonts w:ascii="楷体" w:hAnsi="楷体" w:cs="楷体" w:eastAsia="楷体"/>
          <w:spacing w:val="-43"/>
          <w:w w:val="95"/>
        </w:rPr>
        <w:t>、</w:t>
      </w:r>
      <w:r>
        <w:rPr>
          <w:rFonts w:ascii="楷体" w:hAnsi="楷体" w:cs="楷体" w:eastAsia="楷体"/>
          <w:spacing w:val="-3"/>
          <w:w w:val="95"/>
        </w:rPr>
        <w:t>发展</w:t>
      </w:r>
      <w:r>
        <w:rPr>
          <w:rFonts w:ascii="楷体" w:hAnsi="楷体" w:cs="楷体" w:eastAsia="楷体"/>
          <w:spacing w:val="-5"/>
          <w:w w:val="95"/>
        </w:rPr>
        <w:t>改</w:t>
      </w:r>
      <w:r>
        <w:rPr>
          <w:rFonts w:ascii="楷体" w:hAnsi="楷体" w:cs="楷体" w:eastAsia="楷体"/>
          <w:spacing w:val="-3"/>
          <w:w w:val="95"/>
        </w:rPr>
        <w:t>革</w:t>
      </w:r>
      <w:r>
        <w:rPr>
          <w:rFonts w:ascii="楷体" w:hAnsi="楷体" w:cs="楷体" w:eastAsia="楷体"/>
          <w:spacing w:val="-5"/>
          <w:w w:val="95"/>
        </w:rPr>
        <w:t>委</w:t>
      </w:r>
      <w:r>
        <w:rPr>
          <w:rFonts w:ascii="楷体" w:hAnsi="楷体" w:cs="楷体" w:eastAsia="楷体"/>
          <w:spacing w:val="-43"/>
          <w:w w:val="95"/>
        </w:rPr>
        <w:t>、</w:t>
      </w:r>
      <w:r>
        <w:rPr>
          <w:rFonts w:ascii="楷体" w:hAnsi="楷体" w:cs="楷体" w:eastAsia="楷体"/>
          <w:spacing w:val="-3"/>
          <w:w w:val="95"/>
        </w:rPr>
        <w:t>经济</w:t>
      </w:r>
      <w:r>
        <w:rPr>
          <w:rFonts w:ascii="楷体" w:hAnsi="楷体" w:cs="楷体" w:eastAsia="楷体"/>
          <w:spacing w:val="-5"/>
          <w:w w:val="95"/>
        </w:rPr>
        <w:t>和</w:t>
      </w:r>
      <w:r>
        <w:rPr>
          <w:rFonts w:ascii="楷体" w:hAnsi="楷体" w:cs="楷体" w:eastAsia="楷体"/>
          <w:spacing w:val="-3"/>
          <w:w w:val="95"/>
        </w:rPr>
        <w:t>信息</w:t>
      </w:r>
      <w:r>
        <w:rPr>
          <w:rFonts w:ascii="楷体" w:hAnsi="楷体" w:cs="楷体" w:eastAsia="楷体"/>
          <w:spacing w:val="-5"/>
          <w:w w:val="95"/>
        </w:rPr>
        <w:t>化委</w:t>
      </w:r>
      <w:r>
        <w:rPr>
          <w:rFonts w:ascii="楷体" w:hAnsi="楷体" w:cs="楷体" w:eastAsia="楷体"/>
          <w:spacing w:val="-40"/>
          <w:w w:val="95"/>
        </w:rPr>
        <w:t>、</w:t>
      </w:r>
      <w:r>
        <w:rPr>
          <w:rFonts w:ascii="楷体" w:hAnsi="楷体" w:cs="楷体" w:eastAsia="楷体"/>
          <w:spacing w:val="-5"/>
          <w:w w:val="95"/>
        </w:rPr>
        <w:t>国</w:t>
      </w:r>
      <w:r>
        <w:rPr>
          <w:rFonts w:ascii="楷体" w:hAnsi="楷体" w:cs="楷体" w:eastAsia="楷体"/>
          <w:spacing w:val="-3"/>
          <w:w w:val="95"/>
        </w:rPr>
        <w:t>土资</w:t>
      </w:r>
      <w:r>
        <w:rPr>
          <w:rFonts w:ascii="楷体" w:hAnsi="楷体" w:cs="楷体" w:eastAsia="楷体"/>
          <w:spacing w:val="-5"/>
          <w:w w:val="95"/>
        </w:rPr>
        <w:t>源</w:t>
      </w:r>
      <w:r>
        <w:rPr>
          <w:rFonts w:ascii="楷体" w:hAnsi="楷体" w:cs="楷体" w:eastAsia="楷体"/>
          <w:spacing w:val="-3"/>
          <w:w w:val="95"/>
        </w:rPr>
        <w:t>厅</w:t>
      </w:r>
      <w:r>
        <w:rPr>
          <w:rFonts w:ascii="楷体" w:hAnsi="楷体" w:cs="楷体" w:eastAsia="楷体"/>
          <w:w w:val="95"/>
        </w:rPr>
        <w:t>、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农业厅等参与）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415" w:lineRule="exact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（三）全面加强工业污染防治。</w:t>
      </w:r>
      <w:r>
        <w:rPr>
          <w:rFonts w:ascii="楷体" w:hAnsi="楷体" w:cs="楷体" w:eastAsia="楷体"/>
        </w:rPr>
      </w:r>
    </w:p>
    <w:p>
      <w:pPr>
        <w:pStyle w:val="BodyText"/>
        <w:spacing w:line="325" w:lineRule="auto" w:before="150"/>
        <w:ind w:right="112" w:firstLine="631"/>
        <w:jc w:val="both"/>
      </w:pPr>
      <w:r>
        <w:rPr>
          <w:spacing w:val="-5"/>
        </w:rPr>
        <w:t>一是优化产业空间布局。对重点区域、重点流域和重大经济</w:t>
      </w:r>
      <w:r>
        <w:rPr>
          <w:spacing w:val="30"/>
          <w:w w:val="99"/>
        </w:rPr>
        <w:t> </w:t>
      </w:r>
      <w:r>
        <w:rPr>
          <w:spacing w:val="-5"/>
        </w:rPr>
        <w:t>政策、产业布局开展区域环评和规划环评，调整不符合生态环境</w:t>
      </w:r>
      <w:r>
        <w:rPr>
          <w:spacing w:val="30"/>
          <w:w w:val="99"/>
        </w:rPr>
        <w:t> </w:t>
      </w:r>
      <w:r>
        <w:rPr>
          <w:spacing w:val="-5"/>
        </w:rPr>
        <w:t>功能定位的产业布局和结构。东江、西江、北江、韩江等干流及</w:t>
      </w:r>
      <w:r>
        <w:rPr>
          <w:spacing w:val="30"/>
          <w:w w:val="99"/>
        </w:rPr>
        <w:t> </w:t>
      </w:r>
      <w:r>
        <w:rPr>
          <w:spacing w:val="-5"/>
        </w:rPr>
        <w:t>主要支流岸线一公里范围内的石油化工、化学原料药制造、印染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等项目</w:t>
      </w:r>
      <w:r>
        <w:rPr>
          <w:spacing w:val="-158"/>
          <w:w w:val="95"/>
        </w:rPr>
        <w:t>，</w:t>
      </w:r>
      <w:r>
        <w:rPr>
          <w:spacing w:val="-3"/>
          <w:w w:val="95"/>
        </w:rPr>
        <w:t>由所</w:t>
      </w:r>
      <w:r>
        <w:rPr>
          <w:spacing w:val="-5"/>
          <w:w w:val="95"/>
        </w:rPr>
        <w:t>在地</w:t>
      </w:r>
      <w:r>
        <w:rPr>
          <w:spacing w:val="-3"/>
          <w:w w:val="95"/>
        </w:rPr>
        <w:t>级以</w:t>
      </w:r>
      <w:r>
        <w:rPr>
          <w:spacing w:val="-5"/>
          <w:w w:val="95"/>
        </w:rPr>
        <w:t>上</w:t>
      </w:r>
      <w:r>
        <w:rPr>
          <w:spacing w:val="-3"/>
          <w:w w:val="95"/>
        </w:rPr>
        <w:t>市政</w:t>
      </w:r>
      <w:r>
        <w:rPr>
          <w:spacing w:val="-5"/>
          <w:w w:val="95"/>
        </w:rPr>
        <w:t>府提</w:t>
      </w:r>
      <w:r>
        <w:rPr>
          <w:spacing w:val="-3"/>
          <w:w w:val="95"/>
        </w:rPr>
        <w:t>出分</w:t>
      </w:r>
      <w:r>
        <w:rPr>
          <w:spacing w:val="-5"/>
          <w:w w:val="95"/>
        </w:rPr>
        <w:t>类</w:t>
      </w:r>
      <w:r>
        <w:rPr>
          <w:spacing w:val="-3"/>
          <w:w w:val="95"/>
        </w:rPr>
        <w:t>处理</w:t>
      </w:r>
      <w:r>
        <w:rPr>
          <w:spacing w:val="-5"/>
          <w:w w:val="95"/>
        </w:rPr>
        <w:t>意见</w:t>
      </w:r>
      <w:r>
        <w:rPr>
          <w:spacing w:val="-3"/>
          <w:w w:val="95"/>
        </w:rPr>
        <w:t>并向</w:t>
      </w:r>
      <w:r>
        <w:rPr>
          <w:spacing w:val="-5"/>
          <w:w w:val="95"/>
        </w:rPr>
        <w:t>社</w:t>
      </w:r>
      <w:r>
        <w:rPr>
          <w:spacing w:val="-3"/>
          <w:w w:val="95"/>
        </w:rPr>
        <w:t>会公</w:t>
      </w:r>
      <w:r>
        <w:rPr>
          <w:spacing w:val="-5"/>
          <w:w w:val="95"/>
        </w:rPr>
        <w:t>开</w:t>
      </w:r>
      <w:r>
        <w:rPr>
          <w:w w:val="95"/>
        </w:rPr>
        <w:t>。</w:t>
      </w:r>
      <w:r>
        <w:rPr/>
      </w:r>
    </w:p>
    <w:p>
      <w:pPr>
        <w:pStyle w:val="BodyText"/>
        <w:spacing w:line="325" w:lineRule="auto" w:before="35"/>
        <w:ind w:right="112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4"/>
          <w:w w:val="95"/>
        </w:rPr>
        <w:t>（省环境保护厅牵头，省发展改革委、经济和信息化委、国土资</w:t>
      </w:r>
      <w:r>
        <w:rPr>
          <w:rFonts w:ascii="楷体" w:hAnsi="楷体" w:cs="楷体" w:eastAsia="楷体"/>
          <w:spacing w:val="25"/>
          <w:w w:val="99"/>
        </w:rPr>
        <w:t> </w:t>
      </w:r>
      <w:r>
        <w:rPr>
          <w:rFonts w:ascii="楷体" w:hAnsi="楷体" w:cs="楷体" w:eastAsia="楷体"/>
          <w:spacing w:val="-5"/>
        </w:rPr>
        <w:t>源厅、住房城乡建设厅、安全监管局等参与）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36"/>
        <w:ind w:right="267" w:firstLine="631"/>
        <w:jc w:val="both"/>
      </w:pPr>
      <w:r>
        <w:rPr>
          <w:spacing w:val="-4"/>
          <w:w w:val="95"/>
        </w:rPr>
        <w:t>二是推进重污染行业企业绿色生产。加快推动涉水重污染行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业落后产能退出，根据《十六部门关于利用综合标准依法依规推</w:t>
      </w:r>
      <w:r>
        <w:rPr>
          <w:spacing w:val="30"/>
          <w:w w:val="99"/>
        </w:rPr>
        <w:t> </w:t>
      </w:r>
      <w:r>
        <w:rPr>
          <w:spacing w:val="-3"/>
        </w:rPr>
        <w:t>动落</w:t>
      </w:r>
      <w:r>
        <w:rPr>
          <w:spacing w:val="-6"/>
        </w:rPr>
        <w:t>后</w:t>
      </w:r>
      <w:r>
        <w:rPr>
          <w:spacing w:val="-3"/>
        </w:rPr>
        <w:t>产能</w:t>
      </w:r>
      <w:r>
        <w:rPr>
          <w:spacing w:val="-6"/>
        </w:rPr>
        <w:t>退出</w:t>
      </w:r>
      <w:r>
        <w:rPr>
          <w:spacing w:val="-3"/>
        </w:rPr>
        <w:t>的指</w:t>
      </w:r>
      <w:r>
        <w:rPr>
          <w:spacing w:val="-6"/>
        </w:rPr>
        <w:t>导</w:t>
      </w:r>
      <w:r>
        <w:rPr>
          <w:spacing w:val="-3"/>
        </w:rPr>
        <w:t>意见</w:t>
      </w:r>
      <w:r>
        <w:rPr>
          <w:spacing w:val="-163"/>
        </w:rPr>
        <w:t>》</w:t>
      </w:r>
      <w:r>
        <w:rPr>
          <w:spacing w:val="-6"/>
        </w:rPr>
        <w:t>（工</w:t>
      </w:r>
      <w:r>
        <w:rPr>
          <w:spacing w:val="-3"/>
        </w:rPr>
        <w:t>信部</w:t>
      </w:r>
      <w:r>
        <w:rPr>
          <w:spacing w:val="-6"/>
        </w:rPr>
        <w:t>联</w:t>
      </w:r>
      <w:r>
        <w:rPr>
          <w:spacing w:val="-3"/>
        </w:rPr>
        <w:t>产业</w:t>
      </w:r>
      <w:r>
        <w:rPr/>
        <w:t>〔</w:t>
      </w:r>
      <w:r>
        <w:rPr>
          <w:rFonts w:ascii="Times New Roman" w:hAnsi="Times New Roman" w:cs="Times New Roman" w:eastAsia="Times New Roman"/>
          <w:spacing w:val="-5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  <w:spacing w:val="-5"/>
        </w:rPr>
        <w:t>17</w:t>
      </w:r>
      <w:r>
        <w:rPr/>
        <w:t>〕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3"/>
        </w:rPr>
        <w:t>号）和</w:t>
      </w:r>
      <w:r>
        <w:rPr/>
      </w:r>
    </w:p>
    <w:p>
      <w:pPr>
        <w:pStyle w:val="BodyText"/>
        <w:spacing w:line="322" w:lineRule="auto"/>
        <w:ind w:right="110"/>
        <w:jc w:val="left"/>
        <w:rPr>
          <w:rFonts w:ascii="楷体" w:hAnsi="楷体" w:cs="楷体" w:eastAsia="楷体"/>
        </w:rPr>
      </w:pPr>
      <w:r>
        <w:rPr>
          <w:spacing w:val="-3"/>
          <w:w w:val="95"/>
        </w:rPr>
        <w:t>《广</w:t>
      </w:r>
      <w:r>
        <w:rPr>
          <w:spacing w:val="-5"/>
          <w:w w:val="95"/>
        </w:rPr>
        <w:t>东</w:t>
      </w:r>
      <w:r>
        <w:rPr>
          <w:spacing w:val="-3"/>
          <w:w w:val="95"/>
        </w:rPr>
        <w:t>省供</w:t>
      </w:r>
      <w:r>
        <w:rPr>
          <w:spacing w:val="-5"/>
          <w:w w:val="95"/>
        </w:rPr>
        <w:t>给侧</w:t>
      </w:r>
      <w:r>
        <w:rPr>
          <w:spacing w:val="-3"/>
          <w:w w:val="95"/>
        </w:rPr>
        <w:t>结构</w:t>
      </w:r>
      <w:r>
        <w:rPr>
          <w:spacing w:val="-5"/>
          <w:w w:val="95"/>
        </w:rPr>
        <w:t>性</w:t>
      </w:r>
      <w:r>
        <w:rPr>
          <w:spacing w:val="-3"/>
          <w:w w:val="95"/>
        </w:rPr>
        <w:t>改革</w:t>
      </w:r>
      <w:r>
        <w:rPr>
          <w:spacing w:val="-5"/>
          <w:w w:val="95"/>
        </w:rPr>
        <w:t>去产</w:t>
      </w:r>
      <w:r>
        <w:rPr>
          <w:spacing w:val="-3"/>
          <w:w w:val="95"/>
        </w:rPr>
        <w:t>能行</w:t>
      </w:r>
      <w:r>
        <w:rPr>
          <w:spacing w:val="-5"/>
          <w:w w:val="95"/>
        </w:rPr>
        <w:t>动</w:t>
      </w:r>
      <w:r>
        <w:rPr>
          <w:spacing w:val="-3"/>
          <w:w w:val="95"/>
        </w:rPr>
        <w:t>计</w:t>
      </w:r>
      <w:r>
        <w:rPr>
          <w:spacing w:val="-17"/>
          <w:w w:val="95"/>
        </w:rPr>
        <w:t>划</w:t>
      </w:r>
      <w:r>
        <w:rPr>
          <w:w w:val="95"/>
        </w:rPr>
        <w:t>（</w:t>
      </w:r>
      <w:r>
        <w:rPr>
          <w:rFonts w:ascii="Times New Roman" w:hAnsi="Times New Roman" w:cs="Times New Roman" w:eastAsia="Times New Roman"/>
          <w:spacing w:val="-2"/>
          <w:w w:val="95"/>
        </w:rPr>
        <w:t>20</w:t>
      </w:r>
      <w:r>
        <w:rPr>
          <w:rFonts w:ascii="Times New Roman" w:hAnsi="Times New Roman" w:cs="Times New Roman" w:eastAsia="Times New Roman"/>
          <w:spacing w:val="-4"/>
          <w:w w:val="95"/>
        </w:rPr>
        <w:t>1</w:t>
      </w:r>
      <w:r>
        <w:rPr>
          <w:rFonts w:ascii="Times New Roman" w:hAnsi="Times New Roman" w:cs="Times New Roman" w:eastAsia="Times New Roman"/>
          <w:spacing w:val="-2"/>
          <w:w w:val="95"/>
        </w:rPr>
        <w:t>6</w:t>
      </w:r>
      <w:r>
        <w:rPr>
          <w:rFonts w:ascii="Times New Roman" w:hAnsi="Times New Roman" w:cs="Times New Roman" w:eastAsia="Times New Roman"/>
          <w:spacing w:val="-4"/>
          <w:w w:val="95"/>
        </w:rPr>
        <w:t>-</w:t>
      </w:r>
      <w:r>
        <w:rPr>
          <w:rFonts w:ascii="Times New Roman" w:hAnsi="Times New Roman" w:cs="Times New Roman" w:eastAsia="Times New Roman"/>
          <w:spacing w:val="-2"/>
          <w:w w:val="95"/>
        </w:rPr>
        <w:t>201</w:t>
      </w:r>
      <w:r>
        <w:rPr>
          <w:rFonts w:ascii="Times New Roman" w:hAnsi="Times New Roman" w:cs="Times New Roman" w:eastAsia="Times New Roman"/>
          <w:w w:val="95"/>
        </w:rPr>
        <w:t>8    </w:t>
      </w:r>
      <w:r>
        <w:rPr>
          <w:rFonts w:ascii="Times New Roman" w:hAnsi="Times New Roman" w:cs="Times New Roman" w:eastAsia="Times New Roman"/>
          <w:spacing w:val="52"/>
          <w:w w:val="95"/>
        </w:rPr>
        <w:t> </w:t>
      </w:r>
      <w:r>
        <w:rPr>
          <w:spacing w:val="-3"/>
          <w:w w:val="95"/>
        </w:rPr>
        <w:t>年</w:t>
      </w:r>
      <w:r>
        <w:rPr>
          <w:spacing w:val="-155"/>
          <w:w w:val="95"/>
        </w:rPr>
        <w:t>）</w:t>
      </w:r>
      <w:r>
        <w:rPr>
          <w:spacing w:val="-15"/>
          <w:w w:val="95"/>
        </w:rPr>
        <w:t>》</w:t>
      </w:r>
      <w:r>
        <w:rPr>
          <w:w w:val="95"/>
        </w:rPr>
        <w:t>要</w:t>
      </w:r>
      <w:r>
        <w:rPr>
          <w:w w:val="99"/>
        </w:rPr>
        <w:t> </w:t>
      </w:r>
      <w:r>
        <w:rPr>
          <w:spacing w:val="-5"/>
        </w:rPr>
        <w:t>求，制定实施本年度推动落后产能退出工作方案。开展重点行业</w:t>
      </w:r>
      <w:r>
        <w:rPr>
          <w:spacing w:val="30"/>
          <w:w w:val="99"/>
        </w:rPr>
        <w:t> </w:t>
      </w:r>
      <w:r>
        <w:rPr>
          <w:spacing w:val="-5"/>
        </w:rPr>
        <w:t>企业清洁化改造后评价工作，推进涉水重污染行业企业实施强制</w:t>
      </w:r>
      <w:r>
        <w:rPr>
          <w:spacing w:val="30"/>
          <w:w w:val="99"/>
        </w:rPr>
        <w:t> </w:t>
      </w:r>
      <w:r>
        <w:rPr>
          <w:spacing w:val="-5"/>
        </w:rPr>
        <w:t>性清洁生产审核，支持企业实施清洁生产技术改造，提升清洁生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产水平</w:t>
      </w:r>
      <w:r>
        <w:rPr>
          <w:spacing w:val="-158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</w:t>
      </w:r>
      <w:r>
        <w:rPr>
          <w:rFonts w:ascii="楷体" w:hAnsi="楷体" w:cs="楷体" w:eastAsia="楷体"/>
          <w:spacing w:val="-5"/>
          <w:w w:val="95"/>
        </w:rPr>
        <w:t>省</w:t>
      </w:r>
      <w:r>
        <w:rPr>
          <w:rFonts w:ascii="楷体" w:hAnsi="楷体" w:cs="楷体" w:eastAsia="楷体"/>
          <w:spacing w:val="-3"/>
          <w:w w:val="95"/>
        </w:rPr>
        <w:t>经</w:t>
      </w:r>
      <w:r>
        <w:rPr>
          <w:rFonts w:ascii="楷体" w:hAnsi="楷体" w:cs="楷体" w:eastAsia="楷体"/>
          <w:spacing w:val="-5"/>
          <w:w w:val="95"/>
        </w:rPr>
        <w:t>济</w:t>
      </w:r>
      <w:r>
        <w:rPr>
          <w:rFonts w:ascii="楷体" w:hAnsi="楷体" w:cs="楷体" w:eastAsia="楷体"/>
          <w:spacing w:val="-3"/>
          <w:w w:val="95"/>
        </w:rPr>
        <w:t>和信</w:t>
      </w:r>
      <w:r>
        <w:rPr>
          <w:rFonts w:ascii="楷体" w:hAnsi="楷体" w:cs="楷体" w:eastAsia="楷体"/>
          <w:spacing w:val="-5"/>
          <w:w w:val="95"/>
        </w:rPr>
        <w:t>息</w:t>
      </w:r>
      <w:r>
        <w:rPr>
          <w:rFonts w:ascii="楷体" w:hAnsi="楷体" w:cs="楷体" w:eastAsia="楷体"/>
          <w:spacing w:val="-3"/>
          <w:w w:val="95"/>
        </w:rPr>
        <w:t>化委</w:t>
      </w:r>
      <w:r>
        <w:rPr>
          <w:rFonts w:ascii="楷体" w:hAnsi="楷体" w:cs="楷体" w:eastAsia="楷体"/>
          <w:spacing w:val="-5"/>
          <w:w w:val="95"/>
        </w:rPr>
        <w:t>牵头</w:t>
      </w:r>
      <w:r>
        <w:rPr>
          <w:rFonts w:ascii="楷体" w:hAnsi="楷体" w:cs="楷体" w:eastAsia="楷体"/>
          <w:spacing w:val="-3"/>
          <w:w w:val="95"/>
        </w:rPr>
        <w:t>，省</w:t>
      </w:r>
      <w:r>
        <w:rPr>
          <w:rFonts w:ascii="楷体" w:hAnsi="楷体" w:cs="楷体" w:eastAsia="楷体"/>
          <w:spacing w:val="-5"/>
          <w:w w:val="95"/>
        </w:rPr>
        <w:t>发</w:t>
      </w:r>
      <w:r>
        <w:rPr>
          <w:rFonts w:ascii="楷体" w:hAnsi="楷体" w:cs="楷体" w:eastAsia="楷体"/>
          <w:spacing w:val="-3"/>
          <w:w w:val="95"/>
        </w:rPr>
        <w:t>展改</w:t>
      </w:r>
      <w:r>
        <w:rPr>
          <w:rFonts w:ascii="楷体" w:hAnsi="楷体" w:cs="楷体" w:eastAsia="楷体"/>
          <w:spacing w:val="-5"/>
          <w:w w:val="95"/>
        </w:rPr>
        <w:t>革委</w:t>
      </w:r>
      <w:r>
        <w:rPr>
          <w:rFonts w:ascii="楷体" w:hAnsi="楷体" w:cs="楷体" w:eastAsia="楷体"/>
          <w:spacing w:val="-3"/>
          <w:w w:val="95"/>
        </w:rPr>
        <w:t>、国</w:t>
      </w:r>
      <w:r>
        <w:rPr>
          <w:rFonts w:ascii="楷体" w:hAnsi="楷体" w:cs="楷体" w:eastAsia="楷体"/>
          <w:spacing w:val="-5"/>
          <w:w w:val="95"/>
        </w:rPr>
        <w:t>土</w:t>
      </w:r>
      <w:r>
        <w:rPr>
          <w:rFonts w:ascii="楷体" w:hAnsi="楷体" w:cs="楷体" w:eastAsia="楷体"/>
          <w:spacing w:val="-3"/>
          <w:w w:val="95"/>
        </w:rPr>
        <w:t>资源厅</w:t>
      </w:r>
      <w:r>
        <w:rPr>
          <w:rFonts w:ascii="楷体" w:hAnsi="楷体" w:cs="楷体" w:eastAsia="楷体"/>
          <w:w w:val="95"/>
        </w:rPr>
        <w:t>、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环境保护厅、住房城乡建设厅、安全监管局等参与）</w:t>
      </w:r>
      <w:r>
        <w:rPr>
          <w:rFonts w:ascii="楷体" w:hAnsi="楷体" w:cs="楷体" w:eastAsia="楷体"/>
        </w:rPr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before="197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8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5" w:lineRule="auto"/>
        <w:ind w:right="112" w:firstLine="631"/>
        <w:jc w:val="left"/>
      </w:pPr>
      <w:r>
        <w:rPr>
          <w:spacing w:val="-4"/>
          <w:w w:val="95"/>
        </w:rPr>
        <w:t>三是强化工业企业达标治理。严格实施排污许可制管理和工</w:t>
      </w:r>
      <w:r>
        <w:rPr>
          <w:spacing w:val="30"/>
          <w:w w:val="99"/>
        </w:rPr>
        <w:t> </w:t>
      </w:r>
      <w:r>
        <w:rPr>
          <w:spacing w:val="-5"/>
        </w:rPr>
        <w:t>业污染源全面达标排放计划，完成石化等</w:t>
      </w:r>
      <w:r>
        <w:rPr>
          <w:spacing w:val="-113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spacing w:val="-5"/>
        </w:rPr>
        <w:t>个行业排污许可证核</w:t>
      </w:r>
      <w:r>
        <w:rPr/>
      </w:r>
    </w:p>
    <w:p>
      <w:pPr>
        <w:pStyle w:val="BodyText"/>
        <w:spacing w:line="322" w:lineRule="auto"/>
        <w:ind w:right="266"/>
        <w:jc w:val="both"/>
        <w:rPr>
          <w:rFonts w:ascii="楷体" w:hAnsi="楷体" w:cs="楷体" w:eastAsia="楷体"/>
        </w:rPr>
      </w:pPr>
      <w:r>
        <w:rPr>
          <w:spacing w:val="-3"/>
        </w:rPr>
        <w:t>发</w:t>
      </w:r>
      <w:r>
        <w:rPr>
          <w:spacing w:val="-83"/>
        </w:rPr>
        <w:t>，</w:t>
      </w:r>
      <w:r>
        <w:rPr>
          <w:spacing w:val="-3"/>
        </w:rPr>
        <w:t>组</w:t>
      </w:r>
      <w:r>
        <w:rPr>
          <w:spacing w:val="-6"/>
        </w:rPr>
        <w:t>织</w:t>
      </w:r>
      <w:r>
        <w:rPr>
          <w:spacing w:val="-3"/>
        </w:rPr>
        <w:t>开</w:t>
      </w:r>
      <w:r>
        <w:rPr>
          <w:spacing w:val="-6"/>
        </w:rPr>
        <w:t>展</w:t>
      </w:r>
      <w:r>
        <w:rPr>
          <w:spacing w:val="-3"/>
        </w:rPr>
        <w:t>固</w:t>
      </w:r>
      <w:r>
        <w:rPr>
          <w:spacing w:val="-6"/>
        </w:rPr>
        <w:t>定</w:t>
      </w:r>
      <w:r>
        <w:rPr>
          <w:spacing w:val="-3"/>
        </w:rPr>
        <w:t>污染</w:t>
      </w:r>
      <w:r>
        <w:rPr>
          <w:spacing w:val="-6"/>
        </w:rPr>
        <w:t>源</w:t>
      </w:r>
      <w:r>
        <w:rPr>
          <w:spacing w:val="-3"/>
        </w:rPr>
        <w:t>清理</w:t>
      </w:r>
      <w:r>
        <w:rPr>
          <w:spacing w:val="-6"/>
        </w:rPr>
        <w:t>整顿</w:t>
      </w:r>
      <w:r>
        <w:rPr>
          <w:spacing w:val="-3"/>
        </w:rPr>
        <w:t>工作</w:t>
      </w:r>
      <w:r>
        <w:rPr>
          <w:spacing w:val="-6"/>
        </w:rPr>
        <w:t>和</w:t>
      </w:r>
      <w:r>
        <w:rPr>
          <w:spacing w:val="-3"/>
        </w:rPr>
        <w:t>钢铁</w:t>
      </w:r>
      <w:r>
        <w:rPr>
          <w:spacing w:val="-85"/>
        </w:rPr>
        <w:t>、</w:t>
      </w:r>
      <w:r>
        <w:rPr>
          <w:spacing w:val="-3"/>
        </w:rPr>
        <w:t>水</w:t>
      </w:r>
      <w:r>
        <w:rPr>
          <w:spacing w:val="-6"/>
        </w:rPr>
        <w:t>泥</w:t>
      </w:r>
      <w:r>
        <w:rPr/>
        <w:t>等</w:t>
      </w:r>
      <w:r>
        <w:rPr>
          <w:spacing w:val="-108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spacing w:val="-3"/>
        </w:rPr>
        <w:t>个行业</w:t>
      </w:r>
      <w:r>
        <w:rPr>
          <w:spacing w:val="-3"/>
          <w:w w:val="99"/>
        </w:rPr>
        <w:t> </w:t>
      </w:r>
      <w:r>
        <w:rPr>
          <w:spacing w:val="-4"/>
          <w:w w:val="95"/>
        </w:rPr>
        <w:t>执法检查。推进已完成排污许可证核发的行业污染源达标排放，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严厉打击无证和不按证排污行为。大力开展造纸、制革、味精、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电镀、漂染、印染、炼油、发酵酿造、线路板、酸洗等重污染行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业整治，严格实行重金属和高浓度难降解废水的预处理和分质处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理。推行重点涉水行业企业废水厂区输送明管化，实行水质和视</w:t>
      </w:r>
      <w:r>
        <w:rPr>
          <w:spacing w:val="25"/>
          <w:w w:val="99"/>
        </w:rPr>
        <w:t> </w:t>
      </w:r>
      <w:r>
        <w:rPr>
          <w:spacing w:val="-4"/>
          <w:w w:val="95"/>
        </w:rPr>
        <w:t>频双监控，加强企业雨污分流、清污分流。加快实施加油站地下</w:t>
      </w:r>
      <w:r>
        <w:rPr>
          <w:spacing w:val="23"/>
          <w:w w:val="99"/>
        </w:rPr>
        <w:t> </w:t>
      </w:r>
      <w:r>
        <w:rPr>
          <w:spacing w:val="-4"/>
          <w:w w:val="95"/>
        </w:rPr>
        <w:t>油罐更新改造工作，全部更新为双层罐或完成防渗池设置，优先</w:t>
      </w:r>
      <w:r>
        <w:rPr>
          <w:spacing w:val="30"/>
          <w:w w:val="99"/>
        </w:rPr>
        <w:t> </w:t>
      </w:r>
      <w:r>
        <w:rPr>
          <w:spacing w:val="-3"/>
        </w:rPr>
        <w:t>完成</w:t>
      </w:r>
      <w:r>
        <w:rPr>
          <w:spacing w:val="-6"/>
        </w:rPr>
        <w:t>建</w:t>
      </w:r>
      <w:r>
        <w:rPr/>
        <w:t>站</w:t>
      </w:r>
      <w:r>
        <w:rPr>
          <w:spacing w:val="-110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spacing w:val="-3"/>
        </w:rPr>
        <w:t>年</w:t>
      </w:r>
      <w:r>
        <w:rPr>
          <w:spacing w:val="-6"/>
        </w:rPr>
        <w:t>以</w:t>
      </w:r>
      <w:r>
        <w:rPr>
          <w:spacing w:val="-3"/>
        </w:rPr>
        <w:t>上的</w:t>
      </w:r>
      <w:r>
        <w:rPr>
          <w:spacing w:val="-6"/>
        </w:rPr>
        <w:t>地</w:t>
      </w:r>
      <w:r>
        <w:rPr>
          <w:spacing w:val="-3"/>
        </w:rPr>
        <w:t>下油</w:t>
      </w:r>
      <w:r>
        <w:rPr>
          <w:spacing w:val="-6"/>
        </w:rPr>
        <w:t>罐改</w:t>
      </w:r>
      <w:r>
        <w:rPr>
          <w:spacing w:val="-3"/>
        </w:rPr>
        <w:t>造</w:t>
      </w:r>
      <w:r>
        <w:rPr>
          <w:spacing w:val="-161"/>
        </w:rPr>
        <w:t>。</w:t>
      </w:r>
      <w:r>
        <w:rPr>
          <w:spacing w:val="-3"/>
        </w:rPr>
        <w:t>（</w:t>
      </w:r>
      <w:r>
        <w:rPr>
          <w:rFonts w:ascii="楷体" w:hAnsi="楷体" w:cs="楷体" w:eastAsia="楷体"/>
          <w:spacing w:val="-6"/>
        </w:rPr>
        <w:t>省</w:t>
      </w:r>
      <w:r>
        <w:rPr>
          <w:rFonts w:ascii="楷体" w:hAnsi="楷体" w:cs="楷体" w:eastAsia="楷体"/>
          <w:spacing w:val="-3"/>
        </w:rPr>
        <w:t>环</w:t>
      </w:r>
      <w:r>
        <w:rPr>
          <w:rFonts w:ascii="楷体" w:hAnsi="楷体" w:cs="楷体" w:eastAsia="楷体"/>
          <w:spacing w:val="-6"/>
        </w:rPr>
        <w:t>境</w:t>
      </w:r>
      <w:r>
        <w:rPr>
          <w:rFonts w:ascii="楷体" w:hAnsi="楷体" w:cs="楷体" w:eastAsia="楷体"/>
          <w:spacing w:val="-3"/>
        </w:rPr>
        <w:t>保</w:t>
      </w:r>
      <w:r>
        <w:rPr>
          <w:rFonts w:ascii="楷体" w:hAnsi="楷体" w:cs="楷体" w:eastAsia="楷体"/>
          <w:spacing w:val="-6"/>
        </w:rPr>
        <w:t>护</w:t>
      </w:r>
      <w:r>
        <w:rPr>
          <w:rFonts w:ascii="楷体" w:hAnsi="楷体" w:cs="楷体" w:eastAsia="楷体"/>
          <w:spacing w:val="-3"/>
        </w:rPr>
        <w:t>厅牵</w:t>
      </w:r>
      <w:r>
        <w:rPr>
          <w:rFonts w:ascii="楷体" w:hAnsi="楷体" w:cs="楷体" w:eastAsia="楷体"/>
          <w:spacing w:val="-6"/>
        </w:rPr>
        <w:t>头</w:t>
      </w:r>
      <w:r>
        <w:rPr>
          <w:rFonts w:ascii="楷体" w:hAnsi="楷体" w:cs="楷体" w:eastAsia="楷体"/>
          <w:spacing w:val="-3"/>
        </w:rPr>
        <w:t>，省</w:t>
      </w:r>
      <w:r>
        <w:rPr>
          <w:rFonts w:ascii="楷体" w:hAnsi="楷体" w:cs="楷体" w:eastAsia="楷体"/>
        </w:rPr>
        <w:t>发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展改革委、经济和信息化委、国土资源厅、住房城乡建设厅等参</w:t>
      </w:r>
      <w:r>
        <w:rPr>
          <w:rFonts w:ascii="楷体" w:hAnsi="楷体" w:cs="楷体" w:eastAsia="楷体"/>
          <w:spacing w:val="24"/>
          <w:w w:val="99"/>
        </w:rPr>
        <w:t> </w:t>
      </w:r>
      <w:r>
        <w:rPr>
          <w:rFonts w:ascii="楷体" w:hAnsi="楷体" w:cs="楷体" w:eastAsia="楷体"/>
          <w:spacing w:val="-3"/>
        </w:rPr>
        <w:t>与）</w:t>
      </w:r>
      <w:r>
        <w:rPr>
          <w:rFonts w:ascii="楷体" w:hAnsi="楷体" w:cs="楷体" w:eastAsia="楷体"/>
        </w:rPr>
      </w:r>
    </w:p>
    <w:p>
      <w:pPr>
        <w:pStyle w:val="BodyText"/>
        <w:spacing w:line="324" w:lineRule="auto" w:before="40"/>
        <w:ind w:right="107" w:firstLine="631"/>
        <w:jc w:val="both"/>
        <w:rPr>
          <w:rFonts w:ascii="楷体" w:hAnsi="楷体" w:cs="楷体" w:eastAsia="楷体"/>
        </w:rPr>
      </w:pPr>
      <w:r>
        <w:rPr>
          <w:spacing w:val="-5"/>
        </w:rPr>
        <w:t>四是集中整治工业集聚区水污染。开展工业集聚区水环境管</w:t>
      </w:r>
      <w:r>
        <w:rPr>
          <w:spacing w:val="30"/>
          <w:w w:val="99"/>
        </w:rPr>
        <w:t> </w:t>
      </w:r>
      <w:r>
        <w:rPr>
          <w:spacing w:val="-5"/>
        </w:rPr>
        <w:t>理档案信息调度，对环保基础设施不符合要求的工业集聚区列出</w:t>
      </w:r>
      <w:r>
        <w:rPr>
          <w:spacing w:val="30"/>
          <w:w w:val="99"/>
        </w:rPr>
        <w:t> </w:t>
      </w:r>
      <w:r>
        <w:rPr>
          <w:spacing w:val="-5"/>
        </w:rPr>
        <w:t>清单并提出限期整改计划，</w:t>
      </w:r>
      <w:r>
        <w:rPr>
          <w:rFonts w:ascii="Times New Roman" w:hAnsi="Times New Roman" w:cs="Times New Roman" w:eastAsia="Times New Roman"/>
          <w:spacing w:val="-5"/>
        </w:rPr>
        <w:t>9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5"/>
        </w:rPr>
        <w:t>月底前报省环境保护厅备案，对已</w:t>
      </w:r>
      <w:r>
        <w:rPr>
          <w:spacing w:val="33"/>
          <w:w w:val="99"/>
        </w:rPr>
        <w:t> </w:t>
      </w:r>
      <w:r>
        <w:rPr>
          <w:spacing w:val="-5"/>
        </w:rPr>
        <w:t>按规定建成污水集中处理设施及自动在线监控装置的工业集聚区</w:t>
      </w:r>
      <w:r>
        <w:rPr>
          <w:spacing w:val="30"/>
          <w:w w:val="99"/>
        </w:rPr>
        <w:t> </w:t>
      </w:r>
      <w:r>
        <w:rPr>
          <w:spacing w:val="-5"/>
        </w:rPr>
        <w:t>加大监管力度。大力实施镇村级企业集聚区升级改造，珠三角各</w:t>
      </w:r>
      <w:r>
        <w:rPr>
          <w:spacing w:val="30"/>
          <w:w w:val="99"/>
        </w:rPr>
        <w:t> </w:t>
      </w:r>
      <w:r>
        <w:rPr>
          <w:spacing w:val="-5"/>
        </w:rPr>
        <w:t>地级以上市和淡水河、石马河、广佛跨界河、茅洲河、练江、小</w:t>
      </w:r>
      <w:r>
        <w:rPr>
          <w:spacing w:val="23"/>
          <w:w w:val="99"/>
        </w:rPr>
        <w:t> </w:t>
      </w:r>
      <w:r>
        <w:rPr>
          <w:spacing w:val="-5"/>
        </w:rPr>
        <w:t>东江、榕江等重点流域内建制镇建立镇村级工业企业分类名录，</w:t>
      </w:r>
      <w:r>
        <w:rPr>
          <w:spacing w:val="30"/>
          <w:w w:val="99"/>
        </w:rPr>
        <w:t> </w:t>
      </w:r>
      <w:r>
        <w:rPr>
          <w:spacing w:val="8"/>
        </w:rPr>
        <w:t>按照“一村一策”制定镇村级企业集聚区环境整治提升工作方</w:t>
      </w:r>
      <w:r>
        <w:rPr>
          <w:spacing w:val="26"/>
          <w:w w:val="99"/>
        </w:rPr>
        <w:t> </w:t>
      </w:r>
      <w:r>
        <w:rPr>
          <w:spacing w:val="-3"/>
          <w:w w:val="95"/>
        </w:rPr>
        <w:t>案，</w:t>
      </w:r>
      <w:r>
        <w:rPr>
          <w:spacing w:val="-5"/>
          <w:w w:val="95"/>
        </w:rPr>
        <w:t>年</w:t>
      </w:r>
      <w:r>
        <w:rPr>
          <w:spacing w:val="-3"/>
          <w:w w:val="95"/>
        </w:rPr>
        <w:t>底前</w:t>
      </w:r>
      <w:r>
        <w:rPr>
          <w:spacing w:val="-5"/>
          <w:w w:val="95"/>
        </w:rPr>
        <w:t>实行</w:t>
      </w:r>
      <w:r>
        <w:rPr>
          <w:spacing w:val="-3"/>
          <w:w w:val="95"/>
        </w:rPr>
        <w:t>污染</w:t>
      </w:r>
      <w:r>
        <w:rPr>
          <w:spacing w:val="-5"/>
          <w:w w:val="95"/>
        </w:rPr>
        <w:t>集</w:t>
      </w:r>
      <w:r>
        <w:rPr>
          <w:spacing w:val="-3"/>
          <w:w w:val="95"/>
        </w:rPr>
        <w:t>中控</w:t>
      </w:r>
      <w:r>
        <w:rPr>
          <w:spacing w:val="-5"/>
          <w:w w:val="95"/>
        </w:rPr>
        <w:t>制、</w:t>
      </w:r>
      <w:r>
        <w:rPr>
          <w:spacing w:val="-3"/>
          <w:w w:val="95"/>
        </w:rPr>
        <w:t>统一</w:t>
      </w:r>
      <w:r>
        <w:rPr>
          <w:spacing w:val="-5"/>
          <w:w w:val="95"/>
        </w:rPr>
        <w:t>处</w:t>
      </w:r>
      <w:r>
        <w:rPr>
          <w:spacing w:val="-3"/>
          <w:w w:val="95"/>
        </w:rPr>
        <w:t>理</w:t>
      </w:r>
      <w:r>
        <w:rPr>
          <w:spacing w:val="-153"/>
          <w:w w:val="95"/>
        </w:rPr>
        <w:t>。</w:t>
      </w:r>
      <w:r>
        <w:rPr>
          <w:rFonts w:ascii="楷体" w:hAnsi="楷体" w:cs="楷体" w:eastAsia="楷体"/>
          <w:spacing w:val="-5"/>
          <w:w w:val="95"/>
        </w:rPr>
        <w:t>（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spacing w:val="-5"/>
          <w:w w:val="95"/>
        </w:rPr>
        <w:t>环</w:t>
      </w:r>
      <w:r>
        <w:rPr>
          <w:rFonts w:ascii="楷体" w:hAnsi="楷体" w:cs="楷体" w:eastAsia="楷体"/>
          <w:spacing w:val="-3"/>
          <w:w w:val="95"/>
        </w:rPr>
        <w:t>境保</w:t>
      </w:r>
      <w:r>
        <w:rPr>
          <w:rFonts w:ascii="楷体" w:hAnsi="楷体" w:cs="楷体" w:eastAsia="楷体"/>
          <w:spacing w:val="-5"/>
          <w:w w:val="95"/>
        </w:rPr>
        <w:t>护</w:t>
      </w:r>
      <w:r>
        <w:rPr>
          <w:rFonts w:ascii="楷体" w:hAnsi="楷体" w:cs="楷体" w:eastAsia="楷体"/>
          <w:spacing w:val="-3"/>
          <w:w w:val="95"/>
        </w:rPr>
        <w:t>厅牵头</w:t>
      </w:r>
      <w:r>
        <w:rPr>
          <w:rFonts w:ascii="楷体" w:hAnsi="楷体" w:cs="楷体" w:eastAsia="楷体"/>
          <w:w w:val="95"/>
        </w:rPr>
        <w:t>，</w:t>
      </w:r>
      <w:r>
        <w:rPr>
          <w:rFonts w:ascii="楷体" w:hAnsi="楷体" w:cs="楷体" w:eastAsia="楷体"/>
        </w:rPr>
      </w:r>
    </w:p>
    <w:p>
      <w:pPr>
        <w:spacing w:line="240" w:lineRule="auto" w:before="2"/>
        <w:rPr>
          <w:rFonts w:ascii="楷体" w:hAnsi="楷体" w:cs="楷体" w:eastAsia="楷体"/>
          <w:sz w:val="29"/>
          <w:szCs w:val="29"/>
        </w:rPr>
      </w:pPr>
    </w:p>
    <w:p>
      <w:pPr>
        <w:spacing w:before="30"/>
        <w:ind w:left="0" w:right="26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9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省发展改革委、经济和信息化委、住房城乡建设厅等参与）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4" w:lineRule="auto" w:before="150"/>
        <w:ind w:right="106" w:firstLine="631"/>
        <w:jc w:val="both"/>
        <w:rPr>
          <w:rFonts w:ascii="楷体" w:hAnsi="楷体" w:cs="楷体" w:eastAsia="楷体"/>
        </w:rPr>
      </w:pPr>
      <w:r>
        <w:rPr>
          <w:spacing w:val="-4"/>
          <w:w w:val="95"/>
        </w:rPr>
        <w:t>五是全面清理整治“散乱污”工业企业。年底前完成城市交</w:t>
      </w:r>
      <w:r>
        <w:rPr>
          <w:spacing w:val="23"/>
          <w:w w:val="99"/>
        </w:rPr>
        <w:t> </w:t>
      </w:r>
      <w:r>
        <w:rPr>
          <w:spacing w:val="-4"/>
          <w:w w:val="95"/>
        </w:rPr>
        <w:t>界处、工业集聚区、村级工业园“散乱污”工业企业整治，重点</w:t>
      </w:r>
      <w:r>
        <w:rPr>
          <w:spacing w:val="24"/>
          <w:w w:val="99"/>
        </w:rPr>
        <w:t> </w:t>
      </w:r>
      <w:r>
        <w:rPr>
          <w:spacing w:val="-4"/>
          <w:w w:val="95"/>
        </w:rPr>
        <w:t>整治对水环境影响较大的落后产能企业、加工点、作坊。对广州</w:t>
      </w:r>
      <w:r>
        <w:rPr>
          <w:spacing w:val="25"/>
          <w:w w:val="99"/>
        </w:rPr>
        <w:t> </w:t>
      </w:r>
      <w:r>
        <w:rPr>
          <w:spacing w:val="-4"/>
          <w:w w:val="95"/>
        </w:rPr>
        <w:t>市白云区，深圳市宝安、龙岗、坪山、龙华区，汕头市潮南、潮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阳区，佛山市三水、南海区，惠州市惠阳、仲恺区和博罗县，东</w:t>
      </w:r>
      <w:r>
        <w:rPr>
          <w:spacing w:val="23"/>
          <w:w w:val="99"/>
        </w:rPr>
        <w:t> </w:t>
      </w:r>
      <w:r>
        <w:rPr>
          <w:spacing w:val="-5"/>
        </w:rPr>
        <w:t>莞市长安镇及石马河流域</w:t>
      </w:r>
      <w:r>
        <w:rPr>
          <w:spacing w:val="-102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-5"/>
        </w:rPr>
        <w:t>个镇，潮州市枫江流域，揭阳市的普</w:t>
      </w:r>
      <w:r>
        <w:rPr>
          <w:spacing w:val="27"/>
          <w:w w:val="99"/>
        </w:rPr>
        <w:t> </w:t>
      </w:r>
      <w:r>
        <w:rPr>
          <w:spacing w:val="-4"/>
          <w:w w:val="95"/>
        </w:rPr>
        <w:t>宁市和榕江流域中上游等重点区域及重点流域组织实施城市建成</w:t>
      </w:r>
      <w:r>
        <w:rPr>
          <w:spacing w:val="30"/>
          <w:w w:val="99"/>
        </w:rPr>
        <w:t> </w:t>
      </w:r>
      <w:r>
        <w:rPr>
          <w:spacing w:val="-40"/>
          <w:w w:val="95"/>
        </w:rPr>
        <w:t>区</w:t>
      </w:r>
      <w:r>
        <w:rPr>
          <w:spacing w:val="-5"/>
          <w:w w:val="95"/>
        </w:rPr>
        <w:t>“</w:t>
      </w:r>
      <w:r>
        <w:rPr>
          <w:spacing w:val="-3"/>
          <w:w w:val="95"/>
        </w:rPr>
        <w:t>散乱</w:t>
      </w:r>
      <w:r>
        <w:rPr>
          <w:spacing w:val="-5"/>
          <w:w w:val="95"/>
        </w:rPr>
        <w:t>污</w:t>
      </w:r>
      <w:r>
        <w:rPr>
          <w:spacing w:val="-43"/>
          <w:w w:val="95"/>
        </w:rPr>
        <w:t>”</w:t>
      </w:r>
      <w:r>
        <w:rPr>
          <w:spacing w:val="-2"/>
          <w:w w:val="95"/>
        </w:rPr>
        <w:t>工</w:t>
      </w:r>
      <w:r>
        <w:rPr>
          <w:spacing w:val="-5"/>
          <w:w w:val="95"/>
        </w:rPr>
        <w:t>业</w:t>
      </w:r>
      <w:r>
        <w:rPr>
          <w:spacing w:val="-3"/>
          <w:w w:val="95"/>
        </w:rPr>
        <w:t>企业</w:t>
      </w:r>
      <w:r>
        <w:rPr>
          <w:spacing w:val="-5"/>
          <w:w w:val="95"/>
        </w:rPr>
        <w:t>清</w:t>
      </w:r>
      <w:r>
        <w:rPr>
          <w:spacing w:val="-3"/>
          <w:w w:val="95"/>
        </w:rPr>
        <w:t>理整</w:t>
      </w:r>
      <w:r>
        <w:rPr>
          <w:spacing w:val="-5"/>
          <w:w w:val="95"/>
        </w:rPr>
        <w:t>治</w:t>
      </w:r>
      <w:r>
        <w:rPr>
          <w:spacing w:val="-192"/>
          <w:w w:val="95"/>
        </w:rPr>
        <w:t>。</w:t>
      </w:r>
      <w:r>
        <w:rPr>
          <w:rFonts w:ascii="楷体" w:hAnsi="楷体" w:cs="楷体" w:eastAsia="楷体"/>
          <w:spacing w:val="-5"/>
          <w:w w:val="95"/>
        </w:rPr>
        <w:t>（</w:t>
      </w:r>
      <w:r>
        <w:rPr>
          <w:rFonts w:ascii="楷体" w:hAnsi="楷体" w:cs="楷体" w:eastAsia="楷体"/>
          <w:spacing w:val="-3"/>
          <w:w w:val="95"/>
        </w:rPr>
        <w:t>省环</w:t>
      </w:r>
      <w:r>
        <w:rPr>
          <w:rFonts w:ascii="楷体" w:hAnsi="楷体" w:cs="楷体" w:eastAsia="楷体"/>
          <w:spacing w:val="-5"/>
          <w:w w:val="95"/>
        </w:rPr>
        <w:t>境</w:t>
      </w:r>
      <w:r>
        <w:rPr>
          <w:rFonts w:ascii="楷体" w:hAnsi="楷体" w:cs="楷体" w:eastAsia="楷体"/>
          <w:spacing w:val="-3"/>
          <w:w w:val="95"/>
        </w:rPr>
        <w:t>保护</w:t>
      </w:r>
      <w:r>
        <w:rPr>
          <w:rFonts w:ascii="楷体" w:hAnsi="楷体" w:cs="楷体" w:eastAsia="楷体"/>
          <w:spacing w:val="-5"/>
          <w:w w:val="95"/>
        </w:rPr>
        <w:t>厅牵</w:t>
      </w:r>
      <w:r>
        <w:rPr>
          <w:rFonts w:ascii="楷体" w:hAnsi="楷体" w:cs="楷体" w:eastAsia="楷体"/>
          <w:spacing w:val="-3"/>
          <w:w w:val="95"/>
        </w:rPr>
        <w:t>头</w:t>
      </w:r>
      <w:r>
        <w:rPr>
          <w:rFonts w:ascii="楷体" w:hAnsi="楷体" w:cs="楷体" w:eastAsia="楷体"/>
          <w:spacing w:val="-43"/>
          <w:w w:val="95"/>
        </w:rPr>
        <w:t>，</w:t>
      </w:r>
      <w:r>
        <w:rPr>
          <w:rFonts w:ascii="楷体" w:hAnsi="楷体" w:cs="楷体" w:eastAsia="楷体"/>
          <w:spacing w:val="-3"/>
          <w:w w:val="95"/>
        </w:rPr>
        <w:t>省发</w:t>
      </w:r>
      <w:r>
        <w:rPr>
          <w:rFonts w:ascii="楷体" w:hAnsi="楷体" w:cs="楷体" w:eastAsia="楷体"/>
          <w:spacing w:val="-5"/>
          <w:w w:val="95"/>
        </w:rPr>
        <w:t>展</w:t>
      </w:r>
      <w:r>
        <w:rPr>
          <w:rFonts w:ascii="楷体" w:hAnsi="楷体" w:cs="楷体" w:eastAsia="楷体"/>
          <w:w w:val="95"/>
        </w:rPr>
        <w:t>改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革委、经济和信息化委、工商局、质监局、安全监管局等参与）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38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（四）强化农业农村污染治理。</w:t>
      </w:r>
      <w:r>
        <w:rPr>
          <w:rFonts w:ascii="楷体" w:hAnsi="楷体" w:cs="楷体" w:eastAsia="楷体"/>
        </w:rPr>
      </w:r>
    </w:p>
    <w:p>
      <w:pPr>
        <w:pStyle w:val="BodyText"/>
        <w:spacing w:line="324" w:lineRule="auto" w:before="150"/>
        <w:ind w:right="109" w:firstLine="631"/>
        <w:jc w:val="both"/>
      </w:pPr>
      <w:r>
        <w:rPr>
          <w:spacing w:val="-4"/>
          <w:w w:val="95"/>
        </w:rPr>
        <w:t>一是加强养殖污染治理。大力推进畜牧业转型升级，严格引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导、规范畜禽养殖，实行区域禁养控制。珠三角地区，调整减少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生猪饲养量；粤东西北地区，推进适度规模化养殖。鉴江、小东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江、榕江等养殖污染突出的流域，要根据各流域的环境承载力和</w:t>
      </w:r>
      <w:r>
        <w:rPr>
          <w:spacing w:val="30"/>
          <w:w w:val="99"/>
        </w:rPr>
        <w:t> </w:t>
      </w:r>
      <w:r>
        <w:rPr>
          <w:spacing w:val="-3"/>
        </w:rPr>
        <w:t>各河</w:t>
      </w:r>
      <w:r>
        <w:rPr>
          <w:spacing w:val="-6"/>
        </w:rPr>
        <w:t>段</w:t>
      </w:r>
      <w:r>
        <w:rPr>
          <w:spacing w:val="-3"/>
        </w:rPr>
        <w:t>的水</w:t>
      </w:r>
      <w:r>
        <w:rPr>
          <w:spacing w:val="-6"/>
        </w:rPr>
        <w:t>体</w:t>
      </w:r>
      <w:r>
        <w:rPr>
          <w:spacing w:val="-5"/>
        </w:rPr>
        <w:t>功</w:t>
      </w:r>
      <w:r>
        <w:rPr>
          <w:spacing w:val="-3"/>
        </w:rPr>
        <w:t>能定位</w:t>
      </w:r>
      <w:r>
        <w:rPr>
          <w:spacing w:val="-166"/>
        </w:rPr>
        <w:t>，</w:t>
      </w:r>
      <w:r>
        <w:rPr>
          <w:spacing w:val="-3"/>
        </w:rPr>
        <w:t>年底</w:t>
      </w:r>
      <w:r>
        <w:rPr>
          <w:spacing w:val="-6"/>
        </w:rPr>
        <w:t>前流</w:t>
      </w:r>
      <w:r>
        <w:rPr>
          <w:spacing w:val="-3"/>
        </w:rPr>
        <w:t>域各</w:t>
      </w:r>
      <w:r>
        <w:rPr>
          <w:spacing w:val="-6"/>
        </w:rPr>
        <w:t>市</w:t>
      </w:r>
      <w:r>
        <w:rPr>
          <w:spacing w:val="-3"/>
        </w:rPr>
        <w:t>生猪</w:t>
      </w:r>
      <w:r>
        <w:rPr>
          <w:spacing w:val="-6"/>
        </w:rPr>
        <w:t>存栏</w:t>
      </w:r>
      <w:r>
        <w:rPr>
          <w:spacing w:val="-3"/>
        </w:rPr>
        <w:t>量</w:t>
      </w:r>
      <w:r>
        <w:rPr/>
        <w:t>在</w:t>
      </w:r>
      <w:r>
        <w:rPr>
          <w:spacing w:val="-108"/>
        </w:rPr>
        <w:t> </w:t>
      </w:r>
      <w:r>
        <w:rPr>
          <w:rFonts w:ascii="Times New Roman" w:hAnsi="Times New Roman" w:cs="Times New Roman" w:eastAsia="Times New Roman"/>
          <w:spacing w:val="-2"/>
        </w:rPr>
        <w:t>20</w:t>
      </w:r>
      <w:r>
        <w:rPr>
          <w:rFonts w:ascii="Times New Roman" w:hAnsi="Times New Roman" w:cs="Times New Roman" w:eastAsia="Times New Roman"/>
          <w:spacing w:val="-5"/>
        </w:rPr>
        <w:t>1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spacing w:val="-3"/>
        </w:rPr>
        <w:t>年的</w:t>
      </w:r>
      <w:r>
        <w:rPr>
          <w:spacing w:val="-3"/>
          <w:w w:val="99"/>
        </w:rPr>
        <w:t> </w:t>
      </w:r>
      <w:r>
        <w:rPr>
          <w:spacing w:val="-4"/>
          <w:w w:val="95"/>
        </w:rPr>
        <w:t>基础上削减一定存栏量。严格执行禁养区制度，严防复养现象发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生。提升养殖场污染防治精细化、标准化水平，推广兄弟省份畜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禽养殖污染监管经验，实施线下网格化巡查与线上智能化防控相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结合的监管机制，各县（市、区）要推进规模化畜禽养殖场在线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智能化防控并纳入县级环保部门监管平台。各地级以上市要在年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底前制定公布并组织实施本市的畜禽养殖废弃物资源化利用工作</w:t>
      </w:r>
      <w:r>
        <w:rPr/>
      </w: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10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3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3" w:lineRule="auto"/>
        <w:ind w:right="264"/>
        <w:jc w:val="both"/>
        <w:rPr>
          <w:rFonts w:ascii="楷体" w:hAnsi="楷体" w:cs="楷体" w:eastAsia="楷体"/>
        </w:rPr>
      </w:pPr>
      <w:r>
        <w:rPr>
          <w:spacing w:val="-5"/>
        </w:rPr>
        <w:t>方案。加快推进对新建、改建、扩建规模化畜禽养殖场（小区）</w:t>
      </w:r>
      <w:r>
        <w:rPr>
          <w:spacing w:val="30"/>
          <w:w w:val="99"/>
        </w:rPr>
        <w:t> </w:t>
      </w:r>
      <w:r>
        <w:rPr>
          <w:spacing w:val="-5"/>
        </w:rPr>
        <w:t>配套建设粪便污水贮存、处理与利用设施，重点发展种养结合的</w:t>
      </w:r>
      <w:r>
        <w:rPr>
          <w:spacing w:val="30"/>
          <w:w w:val="99"/>
        </w:rPr>
        <w:t> </w:t>
      </w:r>
      <w:r>
        <w:rPr>
          <w:spacing w:val="-5"/>
        </w:rPr>
        <w:t>生态循环模式，推广干清粪方式，推进畜禽清洁养殖，加快推进</w:t>
      </w:r>
      <w:r>
        <w:rPr>
          <w:spacing w:val="21"/>
          <w:w w:val="99"/>
        </w:rPr>
        <w:t> </w:t>
      </w:r>
      <w:r>
        <w:rPr>
          <w:spacing w:val="-5"/>
        </w:rPr>
        <w:t>规模化畜禽养殖场建设无害化处理和综合利用设施。做好畜禽养</w:t>
      </w:r>
      <w:r>
        <w:rPr>
          <w:spacing w:val="30"/>
          <w:w w:val="99"/>
        </w:rPr>
        <w:t> </w:t>
      </w:r>
      <w:r>
        <w:rPr>
          <w:spacing w:val="-5"/>
        </w:rPr>
        <w:t>殖信息直联直报，及时填报广东省畜禽养殖环境管理信息系统。</w:t>
      </w:r>
      <w:r>
        <w:rPr>
          <w:spacing w:val="30"/>
          <w:w w:val="99"/>
        </w:rPr>
        <w:t> </w:t>
      </w:r>
      <w:r>
        <w:rPr>
          <w:spacing w:val="-5"/>
        </w:rPr>
        <w:t>佛山市三水区，惠州市博罗县，江门市的鹤山市、开平市，阳江</w:t>
      </w:r>
      <w:r>
        <w:rPr>
          <w:spacing w:val="30"/>
          <w:w w:val="99"/>
        </w:rPr>
        <w:t> </w:t>
      </w:r>
      <w:r>
        <w:rPr>
          <w:spacing w:val="-5"/>
        </w:rPr>
        <w:t>市的阳春市，湛江市的廉江市，茂名市的遂溪县、电白区、化州</w:t>
      </w:r>
      <w:r>
        <w:rPr>
          <w:spacing w:val="30"/>
          <w:w w:val="99"/>
        </w:rPr>
        <w:t> </w:t>
      </w:r>
      <w:r>
        <w:rPr>
          <w:spacing w:val="-5"/>
        </w:rPr>
        <w:t>市、高州市、信宜市，肇庆市的四会市、怀集县、高要区、鼎湖</w:t>
      </w:r>
      <w:r>
        <w:rPr>
          <w:spacing w:val="30"/>
          <w:w w:val="99"/>
        </w:rPr>
        <w:t> </w:t>
      </w:r>
      <w:r>
        <w:rPr>
          <w:spacing w:val="-3"/>
        </w:rPr>
        <w:t>区</w:t>
      </w:r>
      <w:r>
        <w:rPr>
          <w:spacing w:val="-83"/>
        </w:rPr>
        <w:t>，</w:t>
      </w:r>
      <w:r>
        <w:rPr>
          <w:spacing w:val="-3"/>
        </w:rPr>
        <w:t>清</w:t>
      </w:r>
      <w:r>
        <w:rPr>
          <w:spacing w:val="-6"/>
        </w:rPr>
        <w:t>远</w:t>
      </w:r>
      <w:r>
        <w:rPr>
          <w:spacing w:val="-3"/>
        </w:rPr>
        <w:t>市</w:t>
      </w:r>
      <w:r>
        <w:rPr>
          <w:spacing w:val="-6"/>
        </w:rPr>
        <w:t>的</w:t>
      </w:r>
      <w:r>
        <w:rPr>
          <w:spacing w:val="-3"/>
        </w:rPr>
        <w:t>连</w:t>
      </w:r>
      <w:r>
        <w:rPr>
          <w:spacing w:val="-6"/>
        </w:rPr>
        <w:t>州</w:t>
      </w:r>
      <w:r>
        <w:rPr>
          <w:spacing w:val="-3"/>
        </w:rPr>
        <w:t>市</w:t>
      </w:r>
      <w:r>
        <w:rPr>
          <w:spacing w:val="-83"/>
        </w:rPr>
        <w:t>，</w:t>
      </w:r>
      <w:r>
        <w:rPr>
          <w:spacing w:val="-3"/>
        </w:rPr>
        <w:t>云</w:t>
      </w:r>
      <w:r>
        <w:rPr>
          <w:spacing w:val="-6"/>
        </w:rPr>
        <w:t>浮</w:t>
      </w:r>
      <w:r>
        <w:rPr>
          <w:spacing w:val="-3"/>
        </w:rPr>
        <w:t>市</w:t>
      </w:r>
      <w:r>
        <w:rPr>
          <w:spacing w:val="-6"/>
        </w:rPr>
        <w:t>新</w:t>
      </w:r>
      <w:r>
        <w:rPr>
          <w:spacing w:val="-3"/>
        </w:rPr>
        <w:t>兴</w:t>
      </w:r>
      <w:r>
        <w:rPr>
          <w:spacing w:val="-6"/>
        </w:rPr>
        <w:t>县</w:t>
      </w:r>
      <w:r>
        <w:rPr/>
        <w:t>等</w:t>
      </w:r>
      <w:r>
        <w:rPr>
          <w:spacing w:val="-108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spacing w:val="-3"/>
        </w:rPr>
        <w:t>个国</w:t>
      </w:r>
      <w:r>
        <w:rPr>
          <w:spacing w:val="-6"/>
        </w:rPr>
        <w:t>家</w:t>
      </w:r>
      <w:r>
        <w:rPr>
          <w:spacing w:val="-3"/>
        </w:rPr>
        <w:t>级</w:t>
      </w:r>
      <w:r>
        <w:rPr>
          <w:spacing w:val="-6"/>
        </w:rPr>
        <w:t>畜</w:t>
      </w:r>
      <w:r>
        <w:rPr>
          <w:spacing w:val="-3"/>
        </w:rPr>
        <w:t>牧大</w:t>
      </w:r>
      <w:r>
        <w:rPr>
          <w:spacing w:val="-6"/>
        </w:rPr>
        <w:t>县</w:t>
      </w:r>
      <w:r>
        <w:rPr>
          <w:spacing w:val="-3"/>
        </w:rPr>
        <w:t>应</w:t>
      </w:r>
      <w:r>
        <w:rPr/>
        <w:t>根</w:t>
      </w:r>
      <w:r>
        <w:rPr>
          <w:w w:val="99"/>
        </w:rPr>
        <w:t> </w:t>
      </w:r>
      <w:r>
        <w:rPr>
          <w:spacing w:val="-5"/>
        </w:rPr>
        <w:t>据与上级政府签订的水污染防治目标责任书编制实施水污染防治</w:t>
      </w:r>
      <w:r>
        <w:rPr>
          <w:spacing w:val="30"/>
          <w:w w:val="99"/>
        </w:rPr>
        <w:t> </w:t>
      </w:r>
      <w:r>
        <w:rPr>
          <w:spacing w:val="-3"/>
        </w:rPr>
        <w:t>方案，</w:t>
      </w:r>
      <w:r>
        <w:rPr>
          <w:rFonts w:ascii="Times New Roman" w:hAnsi="Times New Roman" w:cs="Times New Roman" w:eastAsia="Times New Roman"/>
          <w:spacing w:val="-3"/>
        </w:rPr>
        <w:t>9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5"/>
        </w:rPr>
        <w:t>月底前完成审批、备案和公开工作。调整优化水产养殖</w:t>
      </w:r>
      <w:r>
        <w:rPr>
          <w:spacing w:val="21"/>
          <w:w w:val="99"/>
        </w:rPr>
        <w:t> </w:t>
      </w:r>
      <w:r>
        <w:rPr>
          <w:spacing w:val="-5"/>
        </w:rPr>
        <w:t>布局，明确水产养殖空间区域，严格控制水库、湖泊网箱养殖规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模</w:t>
      </w:r>
      <w:r>
        <w:rPr>
          <w:spacing w:val="-43"/>
          <w:w w:val="95"/>
        </w:rPr>
        <w:t>，</w:t>
      </w:r>
      <w:r>
        <w:rPr>
          <w:spacing w:val="-3"/>
          <w:w w:val="95"/>
        </w:rPr>
        <w:t>实施</w:t>
      </w:r>
      <w:r>
        <w:rPr>
          <w:spacing w:val="-5"/>
          <w:w w:val="95"/>
        </w:rPr>
        <w:t>养</w:t>
      </w:r>
      <w:r>
        <w:rPr>
          <w:spacing w:val="-3"/>
          <w:w w:val="95"/>
        </w:rPr>
        <w:t>殖</w:t>
      </w:r>
      <w:r>
        <w:rPr>
          <w:spacing w:val="-5"/>
          <w:w w:val="95"/>
        </w:rPr>
        <w:t>塘</w:t>
      </w:r>
      <w:r>
        <w:rPr>
          <w:spacing w:val="-3"/>
          <w:w w:val="95"/>
        </w:rPr>
        <w:t>生态</w:t>
      </w:r>
      <w:r>
        <w:rPr>
          <w:spacing w:val="-5"/>
          <w:w w:val="95"/>
        </w:rPr>
        <w:t>化</w:t>
      </w:r>
      <w:r>
        <w:rPr>
          <w:spacing w:val="-3"/>
          <w:w w:val="95"/>
        </w:rPr>
        <w:t>改造</w:t>
      </w:r>
      <w:r>
        <w:rPr>
          <w:spacing w:val="-192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</w:t>
      </w:r>
      <w:r>
        <w:rPr>
          <w:rFonts w:ascii="楷体" w:hAnsi="楷体" w:cs="楷体" w:eastAsia="楷体"/>
          <w:spacing w:val="-5"/>
          <w:w w:val="95"/>
        </w:rPr>
        <w:t>省</w:t>
      </w:r>
      <w:r>
        <w:rPr>
          <w:rFonts w:ascii="楷体" w:hAnsi="楷体" w:cs="楷体" w:eastAsia="楷体"/>
          <w:spacing w:val="-3"/>
          <w:w w:val="95"/>
        </w:rPr>
        <w:t>农业</w:t>
      </w:r>
      <w:r>
        <w:rPr>
          <w:rFonts w:ascii="楷体" w:hAnsi="楷体" w:cs="楷体" w:eastAsia="楷体"/>
          <w:spacing w:val="-5"/>
          <w:w w:val="95"/>
        </w:rPr>
        <w:t>厅</w:t>
      </w:r>
      <w:r>
        <w:rPr>
          <w:rFonts w:ascii="楷体" w:hAnsi="楷体" w:cs="楷体" w:eastAsia="楷体"/>
          <w:spacing w:val="-40"/>
          <w:w w:val="95"/>
        </w:rPr>
        <w:t>、</w:t>
      </w:r>
      <w:r>
        <w:rPr>
          <w:rFonts w:ascii="楷体" w:hAnsi="楷体" w:cs="楷体" w:eastAsia="楷体"/>
          <w:spacing w:val="-5"/>
          <w:w w:val="95"/>
        </w:rPr>
        <w:t>环</w:t>
      </w:r>
      <w:r>
        <w:rPr>
          <w:rFonts w:ascii="楷体" w:hAnsi="楷体" w:cs="楷体" w:eastAsia="楷体"/>
          <w:spacing w:val="-3"/>
          <w:w w:val="95"/>
        </w:rPr>
        <w:t>境</w:t>
      </w:r>
      <w:r>
        <w:rPr>
          <w:rFonts w:ascii="楷体" w:hAnsi="楷体" w:cs="楷体" w:eastAsia="楷体"/>
          <w:spacing w:val="-5"/>
          <w:w w:val="95"/>
        </w:rPr>
        <w:t>保</w:t>
      </w:r>
      <w:r>
        <w:rPr>
          <w:rFonts w:ascii="楷体" w:hAnsi="楷体" w:cs="楷体" w:eastAsia="楷体"/>
          <w:spacing w:val="-3"/>
          <w:w w:val="95"/>
        </w:rPr>
        <w:t>护厅</w:t>
      </w:r>
      <w:r>
        <w:rPr>
          <w:rFonts w:ascii="楷体" w:hAnsi="楷体" w:cs="楷体" w:eastAsia="楷体"/>
          <w:spacing w:val="-5"/>
          <w:w w:val="95"/>
        </w:rPr>
        <w:t>牵</w:t>
      </w:r>
      <w:r>
        <w:rPr>
          <w:rFonts w:ascii="楷体" w:hAnsi="楷体" w:cs="楷体" w:eastAsia="楷体"/>
          <w:spacing w:val="-3"/>
          <w:w w:val="95"/>
        </w:rPr>
        <w:t>头</w:t>
      </w:r>
      <w:r>
        <w:rPr>
          <w:rFonts w:ascii="楷体" w:hAnsi="楷体" w:cs="楷体" w:eastAsia="楷体"/>
          <w:spacing w:val="-43"/>
          <w:w w:val="95"/>
        </w:rPr>
        <w:t>，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w w:val="95"/>
        </w:rPr>
        <w:t>海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洋渔业厅等参与）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38"/>
        <w:ind w:right="110" w:firstLine="631"/>
        <w:jc w:val="left"/>
        <w:rPr>
          <w:rFonts w:ascii="楷体" w:hAnsi="楷体" w:cs="楷体" w:eastAsia="楷体"/>
        </w:rPr>
      </w:pPr>
      <w:r>
        <w:rPr>
          <w:spacing w:val="-3"/>
          <w:w w:val="95"/>
        </w:rPr>
        <w:t>二是</w:t>
      </w:r>
      <w:r>
        <w:rPr>
          <w:spacing w:val="-5"/>
          <w:w w:val="95"/>
        </w:rPr>
        <w:t>控</w:t>
      </w:r>
      <w:r>
        <w:rPr>
          <w:spacing w:val="-3"/>
          <w:w w:val="95"/>
        </w:rPr>
        <w:t>制农</w:t>
      </w:r>
      <w:r>
        <w:rPr>
          <w:spacing w:val="-5"/>
          <w:w w:val="95"/>
        </w:rPr>
        <w:t>业面</w:t>
      </w:r>
      <w:r>
        <w:rPr>
          <w:spacing w:val="-3"/>
          <w:w w:val="95"/>
        </w:rPr>
        <w:t>源污染</w:t>
      </w:r>
      <w:r>
        <w:rPr>
          <w:spacing w:val="-81"/>
          <w:w w:val="95"/>
        </w:rPr>
        <w:t>。</w:t>
      </w:r>
      <w:r>
        <w:rPr>
          <w:spacing w:val="-3"/>
          <w:w w:val="95"/>
        </w:rPr>
        <w:t>大</w:t>
      </w:r>
      <w:r>
        <w:rPr>
          <w:spacing w:val="-5"/>
          <w:w w:val="95"/>
        </w:rPr>
        <w:t>力</w:t>
      </w:r>
      <w:r>
        <w:rPr>
          <w:spacing w:val="-3"/>
          <w:w w:val="95"/>
        </w:rPr>
        <w:t>推</w:t>
      </w:r>
      <w:r>
        <w:rPr>
          <w:spacing w:val="-5"/>
          <w:w w:val="95"/>
        </w:rPr>
        <w:t>广</w:t>
      </w:r>
      <w:r>
        <w:rPr>
          <w:spacing w:val="-3"/>
          <w:w w:val="95"/>
        </w:rPr>
        <w:t>科学</w:t>
      </w:r>
      <w:r>
        <w:rPr>
          <w:spacing w:val="-5"/>
          <w:w w:val="95"/>
        </w:rPr>
        <w:t>施</w:t>
      </w:r>
      <w:r>
        <w:rPr>
          <w:spacing w:val="-3"/>
          <w:w w:val="95"/>
        </w:rPr>
        <w:t>肥</w:t>
      </w:r>
      <w:r>
        <w:rPr>
          <w:spacing w:val="-79"/>
          <w:w w:val="95"/>
        </w:rPr>
        <w:t>、</w:t>
      </w:r>
      <w:r>
        <w:rPr>
          <w:spacing w:val="-5"/>
          <w:w w:val="95"/>
        </w:rPr>
        <w:t>测</w:t>
      </w:r>
      <w:r>
        <w:rPr>
          <w:spacing w:val="-3"/>
          <w:w w:val="95"/>
        </w:rPr>
        <w:t>土</w:t>
      </w:r>
      <w:r>
        <w:rPr>
          <w:spacing w:val="-5"/>
          <w:w w:val="95"/>
        </w:rPr>
        <w:t>配</w:t>
      </w:r>
      <w:r>
        <w:rPr>
          <w:spacing w:val="-3"/>
          <w:w w:val="95"/>
        </w:rPr>
        <w:t>方施肥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-5"/>
        </w:rPr>
        <w:t>加快高效新型肥料应用和有机肥替代，力争实现化肥使用量零增</w:t>
      </w:r>
      <w:r>
        <w:rPr>
          <w:spacing w:val="30"/>
          <w:w w:val="99"/>
        </w:rPr>
        <w:t> </w:t>
      </w:r>
      <w:r>
        <w:rPr>
          <w:spacing w:val="-5"/>
        </w:rPr>
        <w:t>长。引导农民用药行为，推广高效、低毒、低残留农药、生物农</w:t>
      </w:r>
      <w:r>
        <w:rPr>
          <w:spacing w:val="30"/>
          <w:w w:val="99"/>
        </w:rPr>
        <w:t> </w:t>
      </w:r>
      <w:r>
        <w:rPr>
          <w:spacing w:val="-5"/>
        </w:rPr>
        <w:t>药和先进施药机械，实现农药使用量零增长。健全农药销售登记</w:t>
      </w:r>
      <w:r>
        <w:rPr>
          <w:spacing w:val="30"/>
          <w:w w:val="99"/>
        </w:rPr>
        <w:t> </w:t>
      </w:r>
      <w:r>
        <w:rPr>
          <w:spacing w:val="-5"/>
        </w:rPr>
        <w:t>备案制度，建立农药废弃包装物和废弃农膜回收处理体系。改善</w:t>
      </w:r>
      <w:r>
        <w:rPr>
          <w:spacing w:val="30"/>
          <w:w w:val="99"/>
        </w:rPr>
        <w:t> </w:t>
      </w:r>
      <w:r>
        <w:rPr>
          <w:spacing w:val="-3"/>
        </w:rPr>
        <w:t>农田</w:t>
      </w:r>
      <w:r>
        <w:rPr>
          <w:spacing w:val="-6"/>
        </w:rPr>
        <w:t>灌</w:t>
      </w:r>
      <w:r>
        <w:rPr>
          <w:spacing w:val="-3"/>
        </w:rPr>
        <w:t>溉方</w:t>
      </w:r>
      <w:r>
        <w:rPr>
          <w:spacing w:val="-6"/>
        </w:rPr>
        <w:t>式</w:t>
      </w:r>
      <w:r>
        <w:rPr>
          <w:spacing w:val="-45"/>
        </w:rPr>
        <w:t>，</w:t>
      </w:r>
      <w:r>
        <w:rPr>
          <w:spacing w:val="-3"/>
        </w:rPr>
        <w:t>防治</w:t>
      </w:r>
      <w:r>
        <w:rPr>
          <w:spacing w:val="-6"/>
        </w:rPr>
        <w:t>大</w:t>
      </w:r>
      <w:r>
        <w:rPr>
          <w:spacing w:val="-3"/>
        </w:rPr>
        <w:t>水漫</w:t>
      </w:r>
      <w:r>
        <w:rPr>
          <w:spacing w:val="-6"/>
        </w:rPr>
        <w:t>灌</w:t>
      </w:r>
      <w:r>
        <w:rPr>
          <w:spacing w:val="-45"/>
        </w:rPr>
        <w:t>、</w:t>
      </w:r>
      <w:r>
        <w:rPr>
          <w:spacing w:val="-3"/>
        </w:rPr>
        <w:t>串</w:t>
      </w:r>
      <w:r>
        <w:rPr>
          <w:spacing w:val="-6"/>
        </w:rPr>
        <w:t>灌</w:t>
      </w:r>
      <w:r>
        <w:rPr>
          <w:spacing w:val="-42"/>
        </w:rPr>
        <w:t>，</w:t>
      </w:r>
      <w:r>
        <w:rPr>
          <w:spacing w:val="-3"/>
        </w:rPr>
        <w:t>实</w:t>
      </w:r>
      <w:r>
        <w:rPr>
          <w:spacing w:val="-6"/>
        </w:rPr>
        <w:t>行</w:t>
      </w:r>
      <w:r>
        <w:rPr>
          <w:spacing w:val="-3"/>
        </w:rPr>
        <w:t>节</w:t>
      </w:r>
      <w:r>
        <w:rPr>
          <w:spacing w:val="-6"/>
        </w:rPr>
        <w:t>水</w:t>
      </w:r>
      <w:r>
        <w:rPr>
          <w:spacing w:val="-3"/>
        </w:rPr>
        <w:t>灌溉</w:t>
      </w:r>
      <w:r>
        <w:rPr>
          <w:spacing w:val="-201"/>
        </w:rPr>
        <w:t>。</w:t>
      </w:r>
      <w:r>
        <w:rPr>
          <w:rFonts w:ascii="楷体" w:hAnsi="楷体" w:cs="楷体" w:eastAsia="楷体"/>
          <w:spacing w:val="-3"/>
        </w:rPr>
        <w:t>（</w:t>
      </w:r>
      <w:r>
        <w:rPr>
          <w:rFonts w:ascii="楷体" w:hAnsi="楷体" w:cs="楷体" w:eastAsia="楷体"/>
          <w:spacing w:val="-6"/>
        </w:rPr>
        <w:t>省</w:t>
      </w:r>
      <w:r>
        <w:rPr>
          <w:rFonts w:ascii="楷体" w:hAnsi="楷体" w:cs="楷体" w:eastAsia="楷体"/>
          <w:spacing w:val="-3"/>
        </w:rPr>
        <w:t>农业</w:t>
      </w:r>
      <w:r>
        <w:rPr>
          <w:rFonts w:ascii="楷体" w:hAnsi="楷体" w:cs="楷体" w:eastAsia="楷体"/>
        </w:rPr>
        <w:t>厅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牵头，省环境保护厅等参与）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35"/>
        <w:ind w:left="740" w:right="0"/>
        <w:jc w:val="left"/>
      </w:pPr>
      <w:r>
        <w:rPr>
          <w:spacing w:val="-5"/>
        </w:rPr>
        <w:t>三是加快农村生活污水和垃圾处理。推进生活污水处理设施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7"/>
          <w:szCs w:val="17"/>
        </w:rPr>
      </w:pPr>
    </w:p>
    <w:p>
      <w:pPr>
        <w:spacing w:before="30"/>
        <w:ind w:left="0" w:right="267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11</w:t>
      </w:r>
      <w:r>
        <w:rPr>
          <w:rFonts w:ascii="Times New Roman" w:hAnsi="Times New Roman" w:cs="Times New Roman" w:eastAsia="Times New Roman"/>
          <w:spacing w:val="60"/>
          <w:sz w:val="32"/>
          <w:szCs w:val="32"/>
        </w:rPr>
        <w:t> </w:t>
      </w:r>
      <w:r>
        <w:rPr>
          <w:rFonts w:ascii="宋体" w:hAnsi="宋体" w:cs="宋体" w:eastAsia="宋体"/>
          <w:spacing w:val="60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18" w:lineRule="auto"/>
        <w:ind w:right="106"/>
        <w:jc w:val="both"/>
        <w:rPr>
          <w:rFonts w:ascii="楷体" w:hAnsi="楷体" w:cs="楷体" w:eastAsia="楷体"/>
        </w:rPr>
      </w:pPr>
      <w:r>
        <w:rPr>
          <w:spacing w:val="-4"/>
          <w:w w:val="95"/>
        </w:rPr>
        <w:t>建设。珠三角地区城乡结合部将污水统一纳入城镇污水处理设施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集中处理，远郊村庄建设分散式生活污水处理设施。粤东西北地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区采取分散和集中相结合的方式处理，整县推进农村污水处理设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施建设。年底，珠三角基本实现农村污水处理设施全覆盖。实行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农村生活垃圾处理减量化、资源化、无害化全过程控制和管理，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推行</w:t>
      </w:r>
      <w:r>
        <w:rPr>
          <w:rFonts w:ascii="Times New Roman" w:hAnsi="Times New Roman" w:cs="Times New Roman" w:eastAsia="Times New Roman"/>
          <w:spacing w:val="-3"/>
          <w:w w:val="95"/>
        </w:rPr>
        <w:t>“</w:t>
      </w:r>
      <w:r>
        <w:rPr>
          <w:spacing w:val="-3"/>
          <w:w w:val="95"/>
        </w:rPr>
        <w:t>分类收集、定点投放、分拣清运、回收利用</w:t>
      </w:r>
      <w:r>
        <w:rPr>
          <w:rFonts w:ascii="Times New Roman" w:hAnsi="Times New Roman" w:cs="Times New Roman" w:eastAsia="Times New Roman"/>
          <w:spacing w:val="-3"/>
          <w:w w:val="95"/>
        </w:rPr>
        <w:t>”</w:t>
      </w:r>
      <w:r>
        <w:rPr>
          <w:spacing w:val="-3"/>
          <w:w w:val="95"/>
        </w:rPr>
        <w:t>。以乡镇为单</w:t>
      </w:r>
      <w:r>
        <w:rPr>
          <w:spacing w:val="47"/>
          <w:w w:val="99"/>
        </w:rPr>
        <w:t> </w:t>
      </w:r>
      <w:r>
        <w:rPr>
          <w:spacing w:val="-4"/>
          <w:w w:val="95"/>
        </w:rPr>
        <w:t>位集中力量，对农村“四边”（村边、路边、水边和田边）进行</w:t>
      </w:r>
      <w:r>
        <w:rPr>
          <w:spacing w:val="21"/>
          <w:w w:val="99"/>
        </w:rPr>
        <w:t> </w:t>
      </w:r>
      <w:r>
        <w:rPr>
          <w:spacing w:val="-3"/>
        </w:rPr>
        <w:t>“三</w:t>
      </w:r>
      <w:r>
        <w:rPr>
          <w:spacing w:val="-6"/>
        </w:rPr>
        <w:t>清</w:t>
      </w:r>
      <w:r>
        <w:rPr>
          <w:spacing w:val="-3"/>
        </w:rPr>
        <w:t>理”</w:t>
      </w:r>
      <w:r>
        <w:rPr>
          <w:spacing w:val="-6"/>
        </w:rPr>
        <w:t>（清</w:t>
      </w:r>
      <w:r>
        <w:rPr>
          <w:spacing w:val="-2"/>
        </w:rPr>
        <w:t>理</w:t>
      </w:r>
      <w:r>
        <w:rPr>
          <w:spacing w:val="-3"/>
        </w:rPr>
        <w:t>存</w:t>
      </w:r>
      <w:r>
        <w:rPr>
          <w:spacing w:val="-6"/>
        </w:rPr>
        <w:t>量</w:t>
      </w:r>
      <w:r>
        <w:rPr>
          <w:spacing w:val="-3"/>
        </w:rPr>
        <w:t>垃圾</w:t>
      </w:r>
      <w:r>
        <w:rPr>
          <w:spacing w:val="-6"/>
        </w:rPr>
        <w:t>、卫</w:t>
      </w:r>
      <w:r>
        <w:rPr>
          <w:spacing w:val="-3"/>
        </w:rPr>
        <w:t>生死</w:t>
      </w:r>
      <w:r>
        <w:rPr>
          <w:spacing w:val="-6"/>
        </w:rPr>
        <w:t>角</w:t>
      </w:r>
      <w:r>
        <w:rPr>
          <w:spacing w:val="-3"/>
        </w:rPr>
        <w:t>、乱</w:t>
      </w:r>
      <w:r>
        <w:rPr>
          <w:spacing w:val="-6"/>
        </w:rPr>
        <w:t>堆</w:t>
      </w:r>
      <w:r>
        <w:rPr>
          <w:spacing w:val="-5"/>
        </w:rPr>
        <w:t>乱</w:t>
      </w:r>
      <w:r>
        <w:rPr>
          <w:spacing w:val="-3"/>
        </w:rPr>
        <w:t>放</w:t>
      </w:r>
      <w:r>
        <w:rPr>
          <w:spacing w:val="-163"/>
        </w:rPr>
        <w:t>）</w:t>
      </w:r>
      <w:r>
        <w:rPr>
          <w:spacing w:val="-2"/>
        </w:rPr>
        <w:t>。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5"/>
        </w:rPr>
        <w:t>0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3"/>
        </w:rPr>
        <w:t>年基</w:t>
      </w:r>
      <w:r>
        <w:rPr>
          <w:spacing w:val="-3"/>
          <w:w w:val="99"/>
        </w:rPr>
        <w:t> </w:t>
      </w:r>
      <w:r>
        <w:rPr>
          <w:spacing w:val="-4"/>
          <w:w w:val="95"/>
        </w:rPr>
        <w:t>本形成设施全覆盖、功能完善的农村生活垃圾处理处置体系，全</w:t>
      </w:r>
      <w:r>
        <w:rPr>
          <w:spacing w:val="27"/>
          <w:w w:val="99"/>
        </w:rPr>
        <w:t> </w:t>
      </w:r>
      <w:r>
        <w:rPr>
          <w:spacing w:val="-3"/>
        </w:rPr>
        <w:t>省行</w:t>
      </w:r>
      <w:r>
        <w:rPr>
          <w:spacing w:val="-6"/>
        </w:rPr>
        <w:t>政</w:t>
      </w:r>
      <w:r>
        <w:rPr>
          <w:spacing w:val="-3"/>
        </w:rPr>
        <w:t>村村</w:t>
      </w:r>
      <w:r>
        <w:rPr>
          <w:spacing w:val="-6"/>
        </w:rPr>
        <w:t>庄保</w:t>
      </w:r>
      <w:r>
        <w:rPr>
          <w:spacing w:val="-3"/>
        </w:rPr>
        <w:t>洁覆</w:t>
      </w:r>
      <w:r>
        <w:rPr>
          <w:spacing w:val="-6"/>
        </w:rPr>
        <w:t>盖</w:t>
      </w:r>
      <w:r>
        <w:rPr>
          <w:spacing w:val="-3"/>
        </w:rPr>
        <w:t>率达</w:t>
      </w:r>
      <w:r>
        <w:rPr/>
        <w:t>到</w:t>
      </w:r>
      <w:r>
        <w:rPr>
          <w:spacing w:val="-121"/>
        </w:rPr>
        <w:t> </w:t>
      </w:r>
      <w:r>
        <w:rPr>
          <w:rFonts w:ascii="Times New Roman" w:hAnsi="Times New Roman" w:cs="Times New Roman" w:eastAsia="Times New Roman"/>
          <w:spacing w:val="-5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  <w:spacing w:val="-5"/>
        </w:rPr>
        <w:t>0</w:t>
      </w:r>
      <w:r>
        <w:rPr>
          <w:rFonts w:ascii="Times New Roman" w:hAnsi="Times New Roman" w:cs="Times New Roman" w:eastAsia="Times New Roman"/>
          <w:spacing w:val="-2"/>
        </w:rPr>
        <w:t>%</w:t>
      </w:r>
      <w:r>
        <w:rPr>
          <w:spacing w:val="-137"/>
        </w:rPr>
        <w:t>，</w:t>
      </w:r>
      <w:r>
        <w:rPr>
          <w:rFonts w:ascii="Times New Roman" w:hAnsi="Times New Roman" w:cs="Times New Roman" w:eastAsia="Times New Roman"/>
          <w:spacing w:val="-2"/>
        </w:rPr>
        <w:t>90</w:t>
      </w:r>
      <w:r>
        <w:rPr>
          <w:rFonts w:ascii="Times New Roman" w:hAnsi="Times New Roman" w:cs="Times New Roman" w:eastAsia="Times New Roman"/>
          <w:spacing w:val="-6"/>
        </w:rPr>
        <w:t>%</w:t>
      </w:r>
      <w:r>
        <w:rPr>
          <w:spacing w:val="-3"/>
        </w:rPr>
        <w:t>以上</w:t>
      </w:r>
      <w:r>
        <w:rPr>
          <w:spacing w:val="-6"/>
        </w:rPr>
        <w:t>的农</w:t>
      </w:r>
      <w:r>
        <w:rPr>
          <w:spacing w:val="-3"/>
        </w:rPr>
        <w:t>村生</w:t>
      </w:r>
      <w:r>
        <w:rPr>
          <w:spacing w:val="-6"/>
        </w:rPr>
        <w:t>活</w:t>
      </w:r>
      <w:r>
        <w:rPr>
          <w:spacing w:val="-3"/>
        </w:rPr>
        <w:t>垃圾</w:t>
      </w:r>
      <w:r>
        <w:rPr/>
        <w:t>得</w:t>
      </w:r>
      <w:r>
        <w:rPr>
          <w:w w:val="99"/>
        </w:rPr>
        <w:t> </w:t>
      </w:r>
      <w:r>
        <w:rPr>
          <w:spacing w:val="-5"/>
        </w:rPr>
        <w:t>到有效处理。深化“以奖促治”，推进农村环境连片整治，</w:t>
      </w:r>
      <w:r>
        <w:rPr>
          <w:rFonts w:ascii="Times New Roman" w:hAnsi="Times New Roman" w:cs="Times New Roman" w:eastAsia="Times New Roman"/>
          <w:spacing w:val="-5"/>
        </w:rPr>
        <w:t>2018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>
          <w:spacing w:val="-3"/>
        </w:rPr>
        <w:t>年全</w:t>
      </w:r>
      <w:r>
        <w:rPr>
          <w:spacing w:val="-6"/>
        </w:rPr>
        <w:t>省</w:t>
      </w:r>
      <w:r>
        <w:rPr>
          <w:spacing w:val="-3"/>
        </w:rPr>
        <w:t>新增</w:t>
      </w:r>
      <w:r>
        <w:rPr>
          <w:spacing w:val="-6"/>
        </w:rPr>
        <w:t>完</w:t>
      </w:r>
      <w:r>
        <w:rPr/>
        <w:t>成</w:t>
      </w:r>
      <w:r>
        <w:rPr>
          <w:spacing w:val="-110"/>
        </w:rPr>
        <w:t> </w:t>
      </w:r>
      <w:r>
        <w:rPr>
          <w:rFonts w:ascii="Times New Roman" w:hAnsi="Times New Roman" w:cs="Times New Roman" w:eastAsia="Times New Roman"/>
          <w:spacing w:val="-5"/>
        </w:rPr>
        <w:t>8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spacing w:val="-3"/>
        </w:rPr>
        <w:t>个建制村</w:t>
      </w:r>
      <w:r>
        <w:rPr>
          <w:spacing w:val="-6"/>
        </w:rPr>
        <w:t>环境</w:t>
      </w:r>
      <w:r>
        <w:rPr>
          <w:spacing w:val="-3"/>
        </w:rPr>
        <w:t>综合</w:t>
      </w:r>
      <w:r>
        <w:rPr>
          <w:spacing w:val="-6"/>
        </w:rPr>
        <w:t>整</w:t>
      </w:r>
      <w:r>
        <w:rPr>
          <w:spacing w:val="-3"/>
        </w:rPr>
        <w:t>治</w:t>
      </w:r>
      <w:r>
        <w:rPr>
          <w:spacing w:val="-317"/>
        </w:rPr>
        <w:t>。</w:t>
      </w:r>
      <w:r>
        <w:rPr>
          <w:rFonts w:ascii="楷体" w:hAnsi="楷体" w:cs="楷体" w:eastAsia="楷体"/>
          <w:spacing w:val="-3"/>
        </w:rPr>
        <w:t>（</w:t>
      </w:r>
      <w:r>
        <w:rPr>
          <w:rFonts w:ascii="楷体" w:hAnsi="楷体" w:cs="楷体" w:eastAsia="楷体"/>
          <w:spacing w:val="-6"/>
        </w:rPr>
        <w:t>省住</w:t>
      </w:r>
      <w:r>
        <w:rPr>
          <w:rFonts w:ascii="楷体" w:hAnsi="楷体" w:cs="楷体" w:eastAsia="楷体"/>
          <w:spacing w:val="-3"/>
        </w:rPr>
        <w:t>房城</w:t>
      </w:r>
      <w:r>
        <w:rPr>
          <w:rFonts w:ascii="楷体" w:hAnsi="楷体" w:cs="楷体" w:eastAsia="楷体"/>
          <w:spacing w:val="-6"/>
        </w:rPr>
        <w:t>乡</w:t>
      </w:r>
      <w:r>
        <w:rPr>
          <w:rFonts w:ascii="楷体" w:hAnsi="楷体" w:cs="楷体" w:eastAsia="楷体"/>
          <w:spacing w:val="-3"/>
        </w:rPr>
        <w:t>建设</w:t>
      </w:r>
      <w:r>
        <w:rPr>
          <w:rFonts w:ascii="楷体" w:hAnsi="楷体" w:cs="楷体" w:eastAsia="楷体"/>
        </w:rPr>
        <w:t>厅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牵头，省委农办、省财政厅、省环境保护厅、省农业厅等参与）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45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（五）加强近岸海域和港口船舶污染防治。</w:t>
      </w:r>
      <w:r>
        <w:rPr>
          <w:rFonts w:ascii="楷体" w:hAnsi="楷体" w:cs="楷体" w:eastAsia="楷体"/>
        </w:rPr>
      </w:r>
    </w:p>
    <w:p>
      <w:pPr>
        <w:pStyle w:val="BodyText"/>
        <w:spacing w:line="323" w:lineRule="auto" w:before="150"/>
        <w:ind w:right="104" w:firstLine="631"/>
        <w:jc w:val="both"/>
      </w:pPr>
      <w:r>
        <w:rPr>
          <w:spacing w:val="-5"/>
        </w:rPr>
        <w:t>一是加强近岸海域污染防治。全面实施《广东省近岸海域污</w:t>
      </w:r>
      <w:r>
        <w:rPr>
          <w:spacing w:val="30"/>
          <w:w w:val="99"/>
        </w:rPr>
        <w:t> </w:t>
      </w:r>
      <w:r>
        <w:rPr>
          <w:spacing w:val="-3"/>
        </w:rPr>
        <w:t>染防</w:t>
      </w:r>
      <w:r>
        <w:rPr>
          <w:spacing w:val="-6"/>
        </w:rPr>
        <w:t>治</w:t>
      </w:r>
      <w:r>
        <w:rPr>
          <w:spacing w:val="-3"/>
        </w:rPr>
        <w:t>实施</w:t>
      </w:r>
      <w:r>
        <w:rPr>
          <w:spacing w:val="-6"/>
        </w:rPr>
        <w:t>方案</w:t>
      </w:r>
      <w:r>
        <w:rPr>
          <w:spacing w:val="-2"/>
        </w:rPr>
        <w:t>（</w:t>
      </w: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宋体" w:hAnsi="宋体" w:cs="宋体" w:eastAsia="宋体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3"/>
        </w:rPr>
        <w:t>年</w:t>
      </w:r>
      <w:r>
        <w:rPr>
          <w:spacing w:val="-166"/>
        </w:rPr>
        <w:t>）</w:t>
      </w:r>
      <w:r>
        <w:rPr>
          <w:spacing w:val="-163"/>
        </w:rPr>
        <w:t>》</w:t>
      </w:r>
      <w:r>
        <w:rPr>
          <w:spacing w:val="-3"/>
        </w:rPr>
        <w:t>。积</w:t>
      </w:r>
      <w:r>
        <w:rPr>
          <w:spacing w:val="-6"/>
        </w:rPr>
        <w:t>极</w:t>
      </w:r>
      <w:r>
        <w:rPr>
          <w:spacing w:val="-3"/>
        </w:rPr>
        <w:t>推进</w:t>
      </w:r>
      <w:r>
        <w:rPr>
          <w:spacing w:val="-5"/>
        </w:rPr>
        <w:t>湛</w:t>
      </w:r>
      <w:r>
        <w:rPr>
          <w:spacing w:val="-6"/>
        </w:rPr>
        <w:t>江</w:t>
      </w:r>
      <w:r>
        <w:rPr>
          <w:spacing w:val="-2"/>
        </w:rPr>
        <w:t>市</w:t>
      </w:r>
      <w:r>
        <w:rPr>
          <w:spacing w:val="-3"/>
        </w:rPr>
        <w:t>“</w:t>
      </w:r>
      <w:r>
        <w:rPr>
          <w:spacing w:val="-6"/>
        </w:rPr>
        <w:t>湾</w:t>
      </w:r>
      <w:r>
        <w:rPr>
          <w:spacing w:val="-3"/>
        </w:rPr>
        <w:t>长制</w:t>
      </w:r>
      <w:r>
        <w:rPr/>
        <w:t>”</w:t>
      </w:r>
      <w:r>
        <w:rPr>
          <w:w w:val="99"/>
        </w:rPr>
        <w:t> </w:t>
      </w:r>
      <w:r>
        <w:rPr>
          <w:spacing w:val="-5"/>
        </w:rPr>
        <w:t>试点工作，探索进一步扩大试点范围，鼓励深圳、惠州市等其他</w:t>
      </w:r>
      <w:r>
        <w:rPr>
          <w:spacing w:val="21"/>
          <w:w w:val="99"/>
        </w:rPr>
        <w:t> </w:t>
      </w:r>
      <w:r>
        <w:rPr>
          <w:spacing w:val="-5"/>
        </w:rPr>
        <w:t>重点沿海市、县（区）“湾长制”开展试点工作。重点整治现状</w:t>
      </w:r>
      <w:r>
        <w:rPr>
          <w:spacing w:val="23"/>
          <w:w w:val="99"/>
        </w:rPr>
        <w:t> </w:t>
      </w:r>
      <w:r>
        <w:rPr>
          <w:spacing w:val="-5"/>
        </w:rPr>
        <w:t>水质劣于四类（海水水质标准）或水质下降的珠江口、深圳湾、</w:t>
      </w:r>
      <w:r>
        <w:rPr>
          <w:spacing w:val="21"/>
          <w:w w:val="99"/>
        </w:rPr>
        <w:t> </w:t>
      </w:r>
      <w:r>
        <w:rPr>
          <w:spacing w:val="-5"/>
        </w:rPr>
        <w:t>大亚湾、北部湾、广澳湾、汕头港、广海湾、镇海湾、水东湾、</w:t>
      </w:r>
      <w:r>
        <w:rPr>
          <w:spacing w:val="30"/>
          <w:w w:val="99"/>
        </w:rPr>
        <w:t> </w:t>
      </w:r>
      <w:r>
        <w:rPr>
          <w:spacing w:val="-5"/>
        </w:rPr>
        <w:t>湛江港、雷州湾等河口、海湾，年底前组织编制环境综合整治方</w:t>
      </w:r>
      <w:r>
        <w:rPr>
          <w:spacing w:val="21"/>
          <w:w w:val="99"/>
        </w:rPr>
        <w:t> </w:t>
      </w:r>
      <w:r>
        <w:rPr>
          <w:spacing w:val="-5"/>
        </w:rPr>
        <w:t>案，明确污染物排放控制要求、年度目标和主要任务，提出整治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12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3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4" w:lineRule="auto"/>
        <w:ind w:right="112"/>
        <w:jc w:val="left"/>
        <w:rPr>
          <w:rFonts w:ascii="楷体" w:hAnsi="楷体" w:cs="楷体" w:eastAsia="楷体"/>
        </w:rPr>
      </w:pPr>
      <w:r>
        <w:rPr>
          <w:spacing w:val="-5"/>
        </w:rPr>
        <w:t>措施以及工程清单。跨地级以上市的河口、海湾由省统筹编制综</w:t>
      </w:r>
      <w:r>
        <w:rPr>
          <w:spacing w:val="21"/>
          <w:w w:val="99"/>
        </w:rPr>
        <w:t> </w:t>
      </w:r>
      <w:r>
        <w:rPr>
          <w:spacing w:val="-5"/>
        </w:rPr>
        <w:t>合整治方案并组织实施，其他的河口、海湾由所在地级以上市编</w:t>
      </w:r>
      <w:r>
        <w:rPr>
          <w:spacing w:val="30"/>
          <w:w w:val="99"/>
        </w:rPr>
        <w:t> </w:t>
      </w:r>
      <w:r>
        <w:rPr>
          <w:spacing w:val="-5"/>
        </w:rPr>
        <w:t>制综合整治方案并组织实施。继续开展入海排污口摸底排查，全</w:t>
      </w:r>
      <w:r>
        <w:rPr>
          <w:spacing w:val="30"/>
          <w:w w:val="99"/>
        </w:rPr>
        <w:t> </w:t>
      </w:r>
      <w:r>
        <w:rPr>
          <w:spacing w:val="-5"/>
        </w:rPr>
        <w:t>面清理非法或设置不合理的入海排污口，加强入海排污口监督管</w:t>
      </w:r>
      <w:r>
        <w:rPr>
          <w:spacing w:val="30"/>
          <w:w w:val="99"/>
        </w:rPr>
        <w:t> </w:t>
      </w:r>
      <w:r>
        <w:rPr>
          <w:spacing w:val="-5"/>
        </w:rPr>
        <w:t>理，继续加大非法或设置不合理的入海排污口的清查力度，发现</w:t>
      </w:r>
      <w:r>
        <w:rPr>
          <w:spacing w:val="30"/>
          <w:w w:val="99"/>
        </w:rPr>
        <w:t> </w:t>
      </w:r>
      <w:r>
        <w:rPr>
          <w:spacing w:val="-5"/>
        </w:rPr>
        <w:t>一个清理一个。开展入海河流综合整治，沿海各市应对现状劣于</w:t>
      </w:r>
      <w:r>
        <w:rPr>
          <w:spacing w:val="30"/>
          <w:w w:val="99"/>
        </w:rPr>
        <w:t> </w:t>
      </w:r>
      <w:r>
        <w:rPr>
          <w:rFonts w:ascii="宋体" w:hAnsi="宋体" w:cs="宋体" w:eastAsia="宋体"/>
          <w:spacing w:val="-5"/>
        </w:rPr>
        <w:t>Ⅴ</w:t>
      </w:r>
      <w:r>
        <w:rPr>
          <w:spacing w:val="-5"/>
        </w:rPr>
        <w:t>类（地表水水质标准）以及水质不达标的入海河流，于</w:t>
      </w:r>
      <w:r>
        <w:rPr>
          <w:spacing w:val="-113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spacing w:val="-3"/>
        </w:rPr>
        <w:t>月底</w:t>
      </w:r>
      <w:r>
        <w:rPr>
          <w:spacing w:val="26"/>
          <w:w w:val="99"/>
        </w:rPr>
        <w:t> </w:t>
      </w:r>
      <w:r>
        <w:rPr>
          <w:spacing w:val="-3"/>
          <w:w w:val="95"/>
        </w:rPr>
        <w:t>前编</w:t>
      </w:r>
      <w:r>
        <w:rPr>
          <w:spacing w:val="-155"/>
          <w:w w:val="95"/>
        </w:rPr>
        <w:t>制</w:t>
      </w:r>
      <w:r>
        <w:rPr>
          <w:spacing w:val="-5"/>
          <w:w w:val="95"/>
        </w:rPr>
        <w:t>《</w:t>
      </w:r>
      <w:r>
        <w:rPr>
          <w:spacing w:val="-3"/>
          <w:w w:val="95"/>
        </w:rPr>
        <w:t>入海</w:t>
      </w:r>
      <w:r>
        <w:rPr>
          <w:spacing w:val="-5"/>
          <w:w w:val="95"/>
        </w:rPr>
        <w:t>河流</w:t>
      </w:r>
      <w:r>
        <w:rPr>
          <w:spacing w:val="-3"/>
          <w:w w:val="95"/>
        </w:rPr>
        <w:t>水体</w:t>
      </w:r>
      <w:r>
        <w:rPr>
          <w:spacing w:val="-5"/>
          <w:w w:val="95"/>
        </w:rPr>
        <w:t>达</w:t>
      </w:r>
      <w:r>
        <w:rPr>
          <w:spacing w:val="-3"/>
          <w:w w:val="95"/>
        </w:rPr>
        <w:t>标方</w:t>
      </w:r>
      <w:r>
        <w:rPr>
          <w:spacing w:val="-5"/>
          <w:w w:val="95"/>
        </w:rPr>
        <w:t>案</w:t>
      </w:r>
      <w:r>
        <w:rPr>
          <w:spacing w:val="-155"/>
          <w:w w:val="95"/>
        </w:rPr>
        <w:t>》</w:t>
      </w:r>
      <w:r>
        <w:rPr>
          <w:spacing w:val="-158"/>
          <w:w w:val="95"/>
        </w:rPr>
        <w:t>，</w:t>
      </w:r>
      <w:r>
        <w:rPr>
          <w:spacing w:val="-3"/>
          <w:w w:val="95"/>
        </w:rPr>
        <w:t>并在</w:t>
      </w:r>
      <w:r>
        <w:rPr>
          <w:spacing w:val="-5"/>
          <w:w w:val="95"/>
        </w:rPr>
        <w:t>达</w:t>
      </w:r>
      <w:r>
        <w:rPr>
          <w:spacing w:val="-3"/>
          <w:w w:val="95"/>
        </w:rPr>
        <w:t>标方</w:t>
      </w:r>
      <w:r>
        <w:rPr>
          <w:spacing w:val="-5"/>
          <w:w w:val="95"/>
        </w:rPr>
        <w:t>案中</w:t>
      </w:r>
      <w:r>
        <w:rPr>
          <w:spacing w:val="-3"/>
          <w:w w:val="95"/>
        </w:rPr>
        <w:t>明确</w:t>
      </w:r>
      <w:r>
        <w:rPr>
          <w:spacing w:val="-5"/>
          <w:w w:val="95"/>
        </w:rPr>
        <w:t>水</w:t>
      </w:r>
      <w:r>
        <w:rPr>
          <w:spacing w:val="-3"/>
          <w:w w:val="95"/>
        </w:rPr>
        <w:t>质目</w:t>
      </w:r>
      <w:r>
        <w:rPr>
          <w:spacing w:val="-5"/>
          <w:w w:val="95"/>
        </w:rPr>
        <w:t>标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5"/>
        </w:rPr>
        <w:t>达标年限和阶段性污染负荷削减目标，提出切实可行的整治工程</w:t>
      </w:r>
      <w:r>
        <w:rPr>
          <w:spacing w:val="30"/>
          <w:w w:val="99"/>
        </w:rPr>
        <w:t> </w:t>
      </w:r>
      <w:r>
        <w:rPr>
          <w:spacing w:val="-5"/>
        </w:rPr>
        <w:t>清单，实现“一河一策”精准治污。开展大亚湾海域海洋环境容</w:t>
      </w:r>
      <w:r>
        <w:rPr>
          <w:spacing w:val="27"/>
          <w:w w:val="99"/>
        </w:rPr>
        <w:t> </w:t>
      </w:r>
      <w:r>
        <w:rPr>
          <w:spacing w:val="-5"/>
        </w:rPr>
        <w:t>量研究，实施污染物入海总量控制试点。严格控制围填海，保护</w:t>
      </w:r>
      <w:r>
        <w:rPr>
          <w:spacing w:val="30"/>
          <w:w w:val="99"/>
        </w:rPr>
        <w:t> </w:t>
      </w:r>
      <w:r>
        <w:rPr>
          <w:spacing w:val="-5"/>
        </w:rPr>
        <w:t>近岸海域自然岸线。严格防范环境风险，提高海洋污染风险防范</w:t>
      </w:r>
      <w:r>
        <w:rPr>
          <w:spacing w:val="30"/>
          <w:w w:val="99"/>
        </w:rPr>
        <w:t> </w:t>
      </w:r>
      <w:r>
        <w:rPr>
          <w:spacing w:val="-3"/>
        </w:rPr>
        <w:t>和应</w:t>
      </w:r>
      <w:r>
        <w:rPr>
          <w:spacing w:val="-6"/>
        </w:rPr>
        <w:t>急</w:t>
      </w:r>
      <w:r>
        <w:rPr>
          <w:spacing w:val="-3"/>
        </w:rPr>
        <w:t>处置</w:t>
      </w:r>
      <w:r>
        <w:rPr>
          <w:spacing w:val="-6"/>
        </w:rPr>
        <w:t>能</w:t>
      </w:r>
      <w:r>
        <w:rPr>
          <w:spacing w:val="-3"/>
        </w:rPr>
        <w:t>力</w:t>
      </w:r>
      <w:r>
        <w:rPr>
          <w:spacing w:val="-218"/>
        </w:rPr>
        <w:t>。</w:t>
      </w:r>
      <w:r>
        <w:rPr>
          <w:rFonts w:ascii="楷体" w:hAnsi="楷体" w:cs="楷体" w:eastAsia="楷体"/>
          <w:spacing w:val="-3"/>
        </w:rPr>
        <w:t>（省环</w:t>
      </w:r>
      <w:r>
        <w:rPr>
          <w:rFonts w:ascii="楷体" w:hAnsi="楷体" w:cs="楷体" w:eastAsia="楷体"/>
          <w:spacing w:val="-6"/>
        </w:rPr>
        <w:t>境</w:t>
      </w:r>
      <w:r>
        <w:rPr>
          <w:rFonts w:ascii="楷体" w:hAnsi="楷体" w:cs="楷体" w:eastAsia="楷体"/>
          <w:spacing w:val="-3"/>
        </w:rPr>
        <w:t>保</w:t>
      </w:r>
      <w:r>
        <w:rPr>
          <w:rFonts w:ascii="楷体" w:hAnsi="楷体" w:cs="楷体" w:eastAsia="楷体"/>
          <w:spacing w:val="-6"/>
        </w:rPr>
        <w:t>护</w:t>
      </w:r>
      <w:r>
        <w:rPr>
          <w:rFonts w:ascii="楷体" w:hAnsi="楷体" w:cs="楷体" w:eastAsia="楷体"/>
          <w:spacing w:val="-3"/>
        </w:rPr>
        <w:t>厅</w:t>
      </w:r>
      <w:r>
        <w:rPr>
          <w:rFonts w:ascii="楷体" w:hAnsi="楷体" w:cs="楷体" w:eastAsia="楷体"/>
          <w:spacing w:val="-59"/>
        </w:rPr>
        <w:t>、</w:t>
      </w:r>
      <w:r>
        <w:rPr>
          <w:rFonts w:ascii="楷体" w:hAnsi="楷体" w:cs="楷体" w:eastAsia="楷体"/>
          <w:spacing w:val="-3"/>
        </w:rPr>
        <w:t>海洋</w:t>
      </w:r>
      <w:r>
        <w:rPr>
          <w:rFonts w:ascii="楷体" w:hAnsi="楷体" w:cs="楷体" w:eastAsia="楷体"/>
          <w:spacing w:val="-6"/>
        </w:rPr>
        <w:t>与</w:t>
      </w:r>
      <w:r>
        <w:rPr>
          <w:rFonts w:ascii="楷体" w:hAnsi="楷体" w:cs="楷体" w:eastAsia="楷体"/>
          <w:spacing w:val="-3"/>
        </w:rPr>
        <w:t>渔业</w:t>
      </w:r>
      <w:r>
        <w:rPr>
          <w:rFonts w:ascii="楷体" w:hAnsi="楷体" w:cs="楷体" w:eastAsia="楷体"/>
          <w:spacing w:val="-6"/>
        </w:rPr>
        <w:t>厅牵</w:t>
      </w:r>
      <w:r>
        <w:rPr>
          <w:rFonts w:ascii="楷体" w:hAnsi="楷体" w:cs="楷体" w:eastAsia="楷体"/>
          <w:spacing w:val="-3"/>
        </w:rPr>
        <w:t>头</w:t>
      </w:r>
      <w:r>
        <w:rPr>
          <w:rFonts w:ascii="楷体" w:hAnsi="楷体" w:cs="楷体" w:eastAsia="楷体"/>
          <w:spacing w:val="-57"/>
        </w:rPr>
        <w:t>，</w:t>
      </w:r>
      <w:r>
        <w:rPr>
          <w:rFonts w:ascii="楷体" w:hAnsi="楷体" w:cs="楷体" w:eastAsia="楷体"/>
          <w:spacing w:val="-3"/>
        </w:rPr>
        <w:t>省</w:t>
      </w:r>
      <w:r>
        <w:rPr>
          <w:rFonts w:ascii="楷体" w:hAnsi="楷体" w:cs="楷体" w:eastAsia="楷体"/>
          <w:spacing w:val="-6"/>
        </w:rPr>
        <w:t>发</w:t>
      </w:r>
      <w:r>
        <w:rPr>
          <w:rFonts w:ascii="楷体" w:hAnsi="楷体" w:cs="楷体" w:eastAsia="楷体"/>
          <w:spacing w:val="-3"/>
        </w:rPr>
        <w:t>展</w:t>
      </w:r>
      <w:r>
        <w:rPr>
          <w:rFonts w:ascii="楷体" w:hAnsi="楷体" w:cs="楷体" w:eastAsia="楷体"/>
        </w:rPr>
        <w:t>改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革委、财政厅、住房城乡建设厅、农业厅等参与）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1" w:lineRule="auto" w:before="37"/>
        <w:ind w:right="110" w:firstLine="631"/>
        <w:jc w:val="left"/>
        <w:rPr>
          <w:rFonts w:ascii="楷体" w:hAnsi="楷体" w:cs="楷体" w:eastAsia="楷体"/>
        </w:rPr>
      </w:pPr>
      <w:r>
        <w:rPr>
          <w:spacing w:val="-5"/>
        </w:rPr>
        <w:t>二是加强船舶污染治理。各地级以上市要加快建立船舶和港</w:t>
      </w:r>
      <w:r>
        <w:rPr>
          <w:spacing w:val="21"/>
          <w:w w:val="99"/>
        </w:rPr>
        <w:t> </w:t>
      </w:r>
      <w:r>
        <w:rPr>
          <w:spacing w:val="-5"/>
        </w:rPr>
        <w:t>口污染物接收、转运、处置监管制度和海事、港航、渔政渔港监</w:t>
      </w:r>
      <w:r>
        <w:rPr>
          <w:spacing w:val="30"/>
          <w:w w:val="99"/>
        </w:rPr>
        <w:t> </w:t>
      </w:r>
      <w:r>
        <w:rPr>
          <w:spacing w:val="-5"/>
        </w:rPr>
        <w:t>督、环境保护、城建等部门的联合监管制度，并组织开展联合执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法行动</w:t>
      </w:r>
      <w:r>
        <w:rPr>
          <w:spacing w:val="-81"/>
          <w:w w:val="95"/>
        </w:rPr>
        <w:t>。</w:t>
      </w:r>
      <w:r>
        <w:rPr>
          <w:spacing w:val="-3"/>
          <w:w w:val="95"/>
        </w:rPr>
        <w:t>加</w:t>
      </w:r>
      <w:r>
        <w:rPr>
          <w:spacing w:val="-5"/>
          <w:w w:val="95"/>
        </w:rPr>
        <w:t>快</w:t>
      </w:r>
      <w:r>
        <w:rPr>
          <w:spacing w:val="-3"/>
          <w:w w:val="95"/>
        </w:rPr>
        <w:t>淘</w:t>
      </w:r>
      <w:r>
        <w:rPr>
          <w:spacing w:val="-5"/>
          <w:w w:val="95"/>
        </w:rPr>
        <w:t>汰</w:t>
      </w:r>
      <w:r>
        <w:rPr>
          <w:spacing w:val="-3"/>
          <w:w w:val="95"/>
        </w:rPr>
        <w:t>落后</w:t>
      </w:r>
      <w:r>
        <w:rPr>
          <w:spacing w:val="-5"/>
          <w:w w:val="95"/>
        </w:rPr>
        <w:t>老</w:t>
      </w:r>
      <w:r>
        <w:rPr>
          <w:spacing w:val="-3"/>
          <w:w w:val="95"/>
        </w:rPr>
        <w:t>旧船</w:t>
      </w:r>
      <w:r>
        <w:rPr>
          <w:spacing w:val="-5"/>
          <w:w w:val="95"/>
        </w:rPr>
        <w:t>型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推</w:t>
      </w:r>
      <w:r>
        <w:rPr>
          <w:spacing w:val="-3"/>
          <w:w w:val="95"/>
        </w:rPr>
        <w:t>进内</w:t>
      </w:r>
      <w:r>
        <w:rPr>
          <w:spacing w:val="-5"/>
          <w:w w:val="95"/>
        </w:rPr>
        <w:t>河</w:t>
      </w:r>
      <w:r>
        <w:rPr>
          <w:spacing w:val="-3"/>
          <w:w w:val="95"/>
        </w:rPr>
        <w:t>运输</w:t>
      </w:r>
      <w:r>
        <w:rPr>
          <w:spacing w:val="-5"/>
          <w:w w:val="95"/>
        </w:rPr>
        <w:t>船舶</w:t>
      </w:r>
      <w:r>
        <w:rPr>
          <w:spacing w:val="-3"/>
          <w:w w:val="95"/>
        </w:rPr>
        <w:t>船型</w:t>
      </w:r>
      <w:r>
        <w:rPr>
          <w:spacing w:val="-5"/>
          <w:w w:val="95"/>
        </w:rPr>
        <w:t>标</w:t>
      </w:r>
      <w:r>
        <w:rPr>
          <w:spacing w:val="-3"/>
          <w:w w:val="95"/>
        </w:rPr>
        <w:t>准化</w:t>
      </w:r>
      <w:r>
        <w:rPr>
          <w:w w:val="95"/>
        </w:rPr>
        <w:t>。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spacing w:val="-2"/>
          <w:w w:val="95"/>
        </w:rPr>
        <w:t>201</w:t>
      </w:r>
      <w:r>
        <w:rPr>
          <w:rFonts w:ascii="Times New Roman" w:hAnsi="Times New Roman" w:cs="Times New Roman" w:eastAsia="Times New Roman"/>
          <w:w w:val="95"/>
        </w:rPr>
        <w:t>8    </w:t>
      </w:r>
      <w:r>
        <w:rPr>
          <w:rFonts w:ascii="Times New Roman" w:hAnsi="Times New Roman" w:cs="Times New Roman" w:eastAsia="Times New Roman"/>
          <w:spacing w:val="50"/>
          <w:w w:val="95"/>
        </w:rPr>
        <w:t> </w:t>
      </w:r>
      <w:r>
        <w:rPr>
          <w:spacing w:val="-3"/>
          <w:w w:val="95"/>
        </w:rPr>
        <w:t>年起投</w:t>
      </w:r>
      <w:r>
        <w:rPr>
          <w:spacing w:val="-5"/>
          <w:w w:val="95"/>
        </w:rPr>
        <w:t>入使</w:t>
      </w:r>
      <w:r>
        <w:rPr>
          <w:spacing w:val="-3"/>
          <w:w w:val="95"/>
        </w:rPr>
        <w:t>用的</w:t>
      </w:r>
      <w:r>
        <w:rPr>
          <w:spacing w:val="-5"/>
          <w:w w:val="95"/>
        </w:rPr>
        <w:t>沿</w:t>
      </w:r>
      <w:r>
        <w:rPr>
          <w:spacing w:val="-3"/>
          <w:w w:val="95"/>
        </w:rPr>
        <w:t>海船</w:t>
      </w:r>
      <w:r>
        <w:rPr>
          <w:spacing w:val="-5"/>
          <w:w w:val="95"/>
        </w:rPr>
        <w:t>舶执</w:t>
      </w:r>
      <w:r>
        <w:rPr>
          <w:spacing w:val="-3"/>
          <w:w w:val="95"/>
        </w:rPr>
        <w:t>行国</w:t>
      </w:r>
      <w:r>
        <w:rPr>
          <w:spacing w:val="-5"/>
          <w:w w:val="95"/>
        </w:rPr>
        <w:t>家</w:t>
      </w:r>
      <w:r>
        <w:rPr>
          <w:spacing w:val="-3"/>
          <w:w w:val="95"/>
        </w:rPr>
        <w:t>强制</w:t>
      </w:r>
      <w:r>
        <w:rPr>
          <w:spacing w:val="-5"/>
          <w:w w:val="95"/>
        </w:rPr>
        <w:t>性标</w:t>
      </w:r>
      <w:r>
        <w:rPr>
          <w:spacing w:val="-79"/>
          <w:w w:val="95"/>
        </w:rPr>
        <w:t>准</w:t>
      </w:r>
      <w:r>
        <w:rPr>
          <w:spacing w:val="-3"/>
          <w:w w:val="95"/>
        </w:rPr>
        <w:t>《船</w:t>
      </w:r>
      <w:r>
        <w:rPr>
          <w:spacing w:val="-5"/>
          <w:w w:val="95"/>
        </w:rPr>
        <w:t>舶</w:t>
      </w:r>
      <w:r>
        <w:rPr>
          <w:spacing w:val="-3"/>
          <w:w w:val="95"/>
        </w:rPr>
        <w:t>水</w:t>
      </w:r>
      <w:r>
        <w:rPr>
          <w:spacing w:val="-5"/>
          <w:w w:val="95"/>
        </w:rPr>
        <w:t>污</w:t>
      </w:r>
      <w:r>
        <w:rPr>
          <w:w w:val="95"/>
        </w:rPr>
        <w:t>染</w:t>
      </w:r>
      <w:r>
        <w:rPr>
          <w:w w:val="99"/>
        </w:rPr>
        <w:t> </w:t>
      </w:r>
      <w:r>
        <w:rPr/>
        <w:t>物</w:t>
      </w:r>
      <w:r>
        <w:rPr>
          <w:spacing w:val="2"/>
        </w:rPr>
        <w:t>排</w:t>
      </w:r>
      <w:r>
        <w:rPr/>
        <w:t>放控制标</w:t>
      </w:r>
      <w:r>
        <w:rPr>
          <w:spacing w:val="2"/>
        </w:rPr>
        <w:t>准</w:t>
      </w:r>
      <w:r>
        <w:rPr>
          <w:spacing w:val="-161"/>
        </w:rPr>
        <w:t>》</w:t>
      </w:r>
      <w:r>
        <w:rPr>
          <w:spacing w:val="5"/>
        </w:rPr>
        <w:t>（</w:t>
      </w:r>
      <w:r>
        <w:rPr>
          <w:rFonts w:ascii="Times New Roman" w:hAnsi="Times New Roman" w:cs="Times New Roman" w:eastAsia="Times New Roman"/>
          <w:spacing w:val="-3"/>
        </w:rPr>
        <w:t>G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rFonts w:ascii="Times New Roman" w:hAnsi="Times New Roman" w:cs="Times New Roman" w:eastAsia="Times New Roman"/>
          <w:spacing w:val="-5"/>
        </w:rPr>
        <w:t>3</w:t>
      </w:r>
      <w:r>
        <w:rPr>
          <w:rFonts w:ascii="Times New Roman" w:hAnsi="Times New Roman" w:cs="Times New Roman" w:eastAsia="Times New Roman"/>
          <w:spacing w:val="-2"/>
        </w:rPr>
        <w:t>552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rFonts w:ascii="Times New Roman" w:hAnsi="Times New Roman" w:cs="Times New Roman" w:eastAsia="Times New Roman"/>
          <w:spacing w:val="-2"/>
        </w:rPr>
        <w:t>20</w:t>
      </w:r>
      <w:r>
        <w:rPr>
          <w:rFonts w:ascii="Times New Roman" w:hAnsi="Times New Roman" w:cs="Times New Roman" w:eastAsia="Times New Roman"/>
          <w:spacing w:val="-5"/>
        </w:rPr>
        <w:t>1</w:t>
      </w: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spacing w:val="-159"/>
        </w:rPr>
        <w:t>）</w:t>
      </w:r>
      <w:r>
        <w:rPr/>
        <w:t>。</w:t>
      </w:r>
      <w:r>
        <w:rPr>
          <w:spacing w:val="2"/>
        </w:rPr>
        <w:t>规</w:t>
      </w:r>
      <w:r>
        <w:rPr/>
        <w:t>范拆船行为，</w:t>
      </w:r>
      <w:r>
        <w:rPr>
          <w:spacing w:val="2"/>
        </w:rPr>
        <w:t>禁</w:t>
      </w:r>
      <w:r>
        <w:rPr/>
        <w:t>止冲</w:t>
      </w:r>
      <w:r>
        <w:rPr>
          <w:spacing w:val="2"/>
        </w:rPr>
        <w:t>滩</w:t>
      </w:r>
      <w:r>
        <w:rPr/>
        <w:t>拆</w:t>
      </w:r>
      <w:r>
        <w:rPr>
          <w:w w:val="99"/>
        </w:rPr>
        <w:t> </w:t>
      </w:r>
      <w:r>
        <w:rPr>
          <w:spacing w:val="-3"/>
          <w:w w:val="95"/>
        </w:rPr>
        <w:t>解</w:t>
      </w:r>
      <w:r>
        <w:rPr>
          <w:spacing w:val="-231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</w:t>
      </w:r>
      <w:r>
        <w:rPr>
          <w:rFonts w:ascii="楷体" w:hAnsi="楷体" w:cs="楷体" w:eastAsia="楷体"/>
          <w:spacing w:val="-5"/>
          <w:w w:val="95"/>
        </w:rPr>
        <w:t>广</w:t>
      </w:r>
      <w:r>
        <w:rPr>
          <w:rFonts w:ascii="楷体" w:hAnsi="楷体" w:cs="楷体" w:eastAsia="楷体"/>
          <w:spacing w:val="-3"/>
          <w:w w:val="95"/>
        </w:rPr>
        <w:t>东海</w:t>
      </w:r>
      <w:r>
        <w:rPr>
          <w:rFonts w:ascii="楷体" w:hAnsi="楷体" w:cs="楷体" w:eastAsia="楷体"/>
          <w:spacing w:val="-5"/>
          <w:w w:val="95"/>
        </w:rPr>
        <w:t>事局</w:t>
      </w:r>
      <w:r>
        <w:rPr>
          <w:rFonts w:ascii="楷体" w:hAnsi="楷体" w:cs="楷体" w:eastAsia="楷体"/>
          <w:spacing w:val="-3"/>
          <w:w w:val="95"/>
        </w:rPr>
        <w:t>牵头</w:t>
      </w:r>
      <w:r>
        <w:rPr>
          <w:rFonts w:ascii="楷体" w:hAnsi="楷体" w:cs="楷体" w:eastAsia="楷体"/>
          <w:spacing w:val="-79"/>
          <w:w w:val="95"/>
        </w:rPr>
        <w:t>，</w:t>
      </w:r>
      <w:r>
        <w:rPr>
          <w:rFonts w:ascii="楷体" w:hAnsi="楷体" w:cs="楷体" w:eastAsia="楷体"/>
          <w:spacing w:val="-5"/>
          <w:w w:val="95"/>
        </w:rPr>
        <w:t>省</w:t>
      </w:r>
      <w:r>
        <w:rPr>
          <w:rFonts w:ascii="楷体" w:hAnsi="楷体" w:cs="楷体" w:eastAsia="楷体"/>
          <w:spacing w:val="-3"/>
          <w:w w:val="95"/>
        </w:rPr>
        <w:t>交</w:t>
      </w:r>
      <w:r>
        <w:rPr>
          <w:rFonts w:ascii="楷体" w:hAnsi="楷体" w:cs="楷体" w:eastAsia="楷体"/>
          <w:spacing w:val="-5"/>
          <w:w w:val="95"/>
        </w:rPr>
        <w:t>通</w:t>
      </w:r>
      <w:r>
        <w:rPr>
          <w:rFonts w:ascii="楷体" w:hAnsi="楷体" w:cs="楷体" w:eastAsia="楷体"/>
          <w:spacing w:val="-3"/>
          <w:w w:val="95"/>
        </w:rPr>
        <w:t>运</w:t>
      </w:r>
      <w:r>
        <w:rPr>
          <w:rFonts w:ascii="楷体" w:hAnsi="楷体" w:cs="楷体" w:eastAsia="楷体"/>
          <w:spacing w:val="-5"/>
          <w:w w:val="95"/>
        </w:rPr>
        <w:t>输</w:t>
      </w:r>
      <w:r>
        <w:rPr>
          <w:rFonts w:ascii="楷体" w:hAnsi="楷体" w:cs="楷体" w:eastAsia="楷体"/>
          <w:spacing w:val="-3"/>
          <w:w w:val="95"/>
        </w:rPr>
        <w:t>厅</w:t>
      </w:r>
      <w:r>
        <w:rPr>
          <w:rFonts w:ascii="楷体" w:hAnsi="楷体" w:cs="楷体" w:eastAsia="楷体"/>
          <w:spacing w:val="-79"/>
          <w:w w:val="95"/>
        </w:rPr>
        <w:t>、</w:t>
      </w:r>
      <w:r>
        <w:rPr>
          <w:rFonts w:ascii="楷体" w:hAnsi="楷体" w:cs="楷体" w:eastAsia="楷体"/>
          <w:spacing w:val="-3"/>
          <w:w w:val="95"/>
        </w:rPr>
        <w:t>环</w:t>
      </w:r>
      <w:r>
        <w:rPr>
          <w:rFonts w:ascii="楷体" w:hAnsi="楷体" w:cs="楷体" w:eastAsia="楷体"/>
          <w:spacing w:val="-5"/>
          <w:w w:val="95"/>
        </w:rPr>
        <w:t>境</w:t>
      </w:r>
      <w:r>
        <w:rPr>
          <w:rFonts w:ascii="楷体" w:hAnsi="楷体" w:cs="楷体" w:eastAsia="楷体"/>
          <w:spacing w:val="-3"/>
          <w:w w:val="95"/>
        </w:rPr>
        <w:t>保</w:t>
      </w:r>
      <w:r>
        <w:rPr>
          <w:rFonts w:ascii="楷体" w:hAnsi="楷体" w:cs="楷体" w:eastAsia="楷体"/>
          <w:spacing w:val="-5"/>
          <w:w w:val="95"/>
        </w:rPr>
        <w:t>护</w:t>
      </w:r>
      <w:r>
        <w:rPr>
          <w:rFonts w:ascii="楷体" w:hAnsi="楷体" w:cs="楷体" w:eastAsia="楷体"/>
          <w:spacing w:val="-3"/>
          <w:w w:val="95"/>
        </w:rPr>
        <w:t>厅</w:t>
      </w:r>
      <w:r>
        <w:rPr>
          <w:rFonts w:ascii="楷体" w:hAnsi="楷体" w:cs="楷体" w:eastAsia="楷体"/>
          <w:spacing w:val="-81"/>
          <w:w w:val="95"/>
        </w:rPr>
        <w:t>、</w:t>
      </w:r>
      <w:r>
        <w:rPr>
          <w:rFonts w:ascii="楷体" w:hAnsi="楷体" w:cs="楷体" w:eastAsia="楷体"/>
          <w:spacing w:val="-3"/>
          <w:w w:val="95"/>
        </w:rPr>
        <w:t>发展</w:t>
      </w:r>
      <w:r>
        <w:rPr>
          <w:rFonts w:ascii="楷体" w:hAnsi="楷体" w:cs="楷体" w:eastAsia="楷体"/>
          <w:spacing w:val="-5"/>
          <w:w w:val="95"/>
        </w:rPr>
        <w:t>改</w:t>
      </w:r>
      <w:r>
        <w:rPr>
          <w:rFonts w:ascii="楷体" w:hAnsi="楷体" w:cs="楷体" w:eastAsia="楷体"/>
          <w:spacing w:val="-3"/>
          <w:w w:val="95"/>
        </w:rPr>
        <w:t>革委</w:t>
      </w:r>
      <w:r>
        <w:rPr>
          <w:rFonts w:ascii="楷体" w:hAnsi="楷体" w:cs="楷体" w:eastAsia="楷体"/>
          <w:w w:val="95"/>
        </w:rPr>
        <w:t>、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经济和信息化委、住房城乡建设厅、海洋与渔业厅、质监局等参</w:t>
      </w:r>
      <w:r>
        <w:rPr>
          <w:rFonts w:ascii="楷体" w:hAnsi="楷体" w:cs="楷体" w:eastAsia="楷体"/>
        </w:rPr>
      </w:r>
    </w:p>
    <w:p>
      <w:pPr>
        <w:spacing w:line="240" w:lineRule="auto" w:before="6"/>
        <w:rPr>
          <w:rFonts w:ascii="楷体" w:hAnsi="楷体" w:cs="楷体" w:eastAsia="楷体"/>
          <w:sz w:val="29"/>
          <w:szCs w:val="29"/>
        </w:rPr>
      </w:pPr>
    </w:p>
    <w:p>
      <w:pPr>
        <w:spacing w:before="30"/>
        <w:ind w:left="0" w:right="267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13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3"/>
        </w:rPr>
        <w:t>与）</w:t>
      </w:r>
      <w:r>
        <w:rPr>
          <w:rFonts w:ascii="楷体" w:hAnsi="楷体" w:cs="楷体" w:eastAsia="楷体"/>
        </w:rPr>
      </w:r>
    </w:p>
    <w:p>
      <w:pPr>
        <w:pStyle w:val="BodyText"/>
        <w:spacing w:line="322" w:lineRule="auto" w:before="150"/>
        <w:ind w:right="112" w:firstLine="631"/>
        <w:jc w:val="left"/>
        <w:rPr>
          <w:rFonts w:ascii="楷体" w:hAnsi="楷体" w:cs="楷体" w:eastAsia="楷体"/>
        </w:rPr>
      </w:pPr>
      <w:r>
        <w:rPr>
          <w:spacing w:val="-5"/>
        </w:rPr>
        <w:t>三是加强港口码头污染防治。加强港口、船舶修造厂污水处</w:t>
      </w:r>
      <w:r>
        <w:rPr>
          <w:spacing w:val="30"/>
          <w:w w:val="99"/>
        </w:rPr>
        <w:t> </w:t>
      </w:r>
      <w:r>
        <w:rPr>
          <w:spacing w:val="-5"/>
        </w:rPr>
        <w:t>理，污水未纳入当地市政管网的，要在年底前建设污水处理设施</w:t>
      </w:r>
      <w:r>
        <w:rPr>
          <w:spacing w:val="30"/>
          <w:w w:val="99"/>
        </w:rPr>
        <w:t> </w:t>
      </w:r>
      <w:r>
        <w:rPr>
          <w:spacing w:val="-5"/>
        </w:rPr>
        <w:t>进行处理实现达标排放。各地级以上市要编制实施港口和船舶污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染物</w:t>
      </w:r>
      <w:r>
        <w:rPr>
          <w:spacing w:val="-5"/>
          <w:w w:val="95"/>
        </w:rPr>
        <w:t>接</w:t>
      </w:r>
      <w:r>
        <w:rPr>
          <w:spacing w:val="-3"/>
          <w:w w:val="95"/>
        </w:rPr>
        <w:t>收</w:t>
      </w:r>
      <w:r>
        <w:rPr>
          <w:spacing w:val="-28"/>
          <w:w w:val="95"/>
        </w:rPr>
        <w:t>、</w:t>
      </w:r>
      <w:r>
        <w:rPr>
          <w:spacing w:val="-5"/>
          <w:w w:val="95"/>
        </w:rPr>
        <w:t>转运</w:t>
      </w:r>
      <w:r>
        <w:rPr>
          <w:spacing w:val="-3"/>
          <w:w w:val="95"/>
        </w:rPr>
        <w:t>及处</w:t>
      </w:r>
      <w:r>
        <w:rPr>
          <w:spacing w:val="-5"/>
          <w:w w:val="95"/>
        </w:rPr>
        <w:t>置</w:t>
      </w:r>
      <w:r>
        <w:rPr>
          <w:spacing w:val="-3"/>
          <w:w w:val="95"/>
        </w:rPr>
        <w:t>设施</w:t>
      </w:r>
      <w:r>
        <w:rPr>
          <w:spacing w:val="-5"/>
          <w:w w:val="95"/>
        </w:rPr>
        <w:t>建设</w:t>
      </w:r>
      <w:r>
        <w:rPr>
          <w:spacing w:val="-3"/>
          <w:w w:val="95"/>
        </w:rPr>
        <w:t>方案</w:t>
      </w:r>
      <w:r>
        <w:rPr>
          <w:spacing w:val="-28"/>
          <w:w w:val="95"/>
        </w:rPr>
        <w:t>，</w:t>
      </w:r>
      <w:r>
        <w:rPr>
          <w:spacing w:val="-5"/>
          <w:w w:val="95"/>
        </w:rPr>
        <w:t>年</w:t>
      </w:r>
      <w:r>
        <w:rPr>
          <w:spacing w:val="-3"/>
          <w:w w:val="95"/>
        </w:rPr>
        <w:t>底</w:t>
      </w:r>
      <w:r>
        <w:rPr>
          <w:spacing w:val="-5"/>
          <w:w w:val="95"/>
        </w:rPr>
        <w:t>前</w:t>
      </w:r>
      <w:r>
        <w:rPr>
          <w:spacing w:val="-26"/>
          <w:w w:val="95"/>
        </w:rPr>
        <w:t>，</w:t>
      </w:r>
      <w:r>
        <w:rPr>
          <w:rFonts w:ascii="Times New Roman" w:hAnsi="Times New Roman" w:cs="Times New Roman" w:eastAsia="Times New Roman"/>
          <w:spacing w:val="-4"/>
          <w:w w:val="95"/>
        </w:rPr>
        <w:t>1</w:t>
      </w:r>
      <w:r>
        <w:rPr>
          <w:rFonts w:ascii="Times New Roman" w:hAnsi="Times New Roman" w:cs="Times New Roman" w:eastAsia="Times New Roman"/>
          <w:w w:val="95"/>
        </w:rPr>
        <w:t>4    </w:t>
      </w:r>
      <w:r>
        <w:rPr>
          <w:rFonts w:ascii="Times New Roman" w:hAnsi="Times New Roman" w:cs="Times New Roman" w:eastAsia="Times New Roman"/>
          <w:spacing w:val="50"/>
          <w:w w:val="95"/>
        </w:rPr>
        <w:t> </w:t>
      </w:r>
      <w:r>
        <w:rPr>
          <w:spacing w:val="-3"/>
          <w:w w:val="95"/>
        </w:rPr>
        <w:t>个沿海市</w:t>
      </w:r>
      <w:r>
        <w:rPr>
          <w:spacing w:val="-5"/>
          <w:w w:val="95"/>
        </w:rPr>
        <w:t>要</w:t>
      </w:r>
      <w:r>
        <w:rPr>
          <w:w w:val="95"/>
        </w:rPr>
        <w:t>完</w:t>
      </w:r>
      <w:r>
        <w:rPr>
          <w:w w:val="99"/>
        </w:rPr>
        <w:t> </w:t>
      </w:r>
      <w:r>
        <w:rPr>
          <w:spacing w:val="-5"/>
        </w:rPr>
        <w:t>成方案建设内容，</w:t>
      </w:r>
      <w:r>
        <w:rPr>
          <w:rFonts w:ascii="Times New Roman" w:hAnsi="Times New Roman" w:cs="Times New Roman" w:eastAsia="Times New Roman"/>
          <w:spacing w:val="-5"/>
        </w:rPr>
        <w:t>5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5"/>
        </w:rPr>
        <w:t>个内河市要完成方案建设内容</w:t>
      </w:r>
      <w:r>
        <w:rPr>
          <w:spacing w:val="-89"/>
        </w:rPr>
        <w:t> </w:t>
      </w:r>
      <w:r>
        <w:rPr>
          <w:rFonts w:ascii="Times New Roman" w:hAnsi="Times New Roman" w:cs="Times New Roman" w:eastAsia="Times New Roman"/>
          <w:spacing w:val="-3"/>
        </w:rPr>
        <w:t>50%</w:t>
      </w:r>
      <w:r>
        <w:rPr>
          <w:spacing w:val="-3"/>
        </w:rPr>
        <w:t>以上。全</w:t>
      </w:r>
      <w:r>
        <w:rPr>
          <w:spacing w:val="26"/>
          <w:w w:val="99"/>
        </w:rPr>
        <w:t> </w:t>
      </w:r>
      <w:r>
        <w:rPr>
          <w:spacing w:val="-3"/>
          <w:w w:val="95"/>
        </w:rPr>
        <w:t>面摸</w:t>
      </w:r>
      <w:r>
        <w:rPr>
          <w:spacing w:val="-5"/>
          <w:w w:val="95"/>
        </w:rPr>
        <w:t>查</w:t>
      </w:r>
      <w:r>
        <w:rPr>
          <w:spacing w:val="-3"/>
          <w:w w:val="95"/>
        </w:rPr>
        <w:t>珠三</w:t>
      </w:r>
      <w:r>
        <w:rPr>
          <w:spacing w:val="-5"/>
          <w:w w:val="95"/>
        </w:rPr>
        <w:t>角内</w:t>
      </w:r>
      <w:r>
        <w:rPr>
          <w:spacing w:val="-3"/>
          <w:w w:val="95"/>
        </w:rPr>
        <w:t>河码</w:t>
      </w:r>
      <w:r>
        <w:rPr>
          <w:spacing w:val="-5"/>
          <w:w w:val="95"/>
        </w:rPr>
        <w:t>头</w:t>
      </w:r>
      <w:r>
        <w:rPr>
          <w:spacing w:val="-3"/>
          <w:w w:val="95"/>
        </w:rPr>
        <w:t>的污</w:t>
      </w:r>
      <w:r>
        <w:rPr>
          <w:spacing w:val="-5"/>
          <w:w w:val="95"/>
        </w:rPr>
        <w:t>染防</w:t>
      </w:r>
      <w:r>
        <w:rPr>
          <w:spacing w:val="-3"/>
          <w:w w:val="95"/>
        </w:rPr>
        <w:t>治情况</w:t>
      </w:r>
      <w:r>
        <w:rPr>
          <w:spacing w:val="-158"/>
          <w:w w:val="95"/>
        </w:rPr>
        <w:t>，</w:t>
      </w:r>
      <w:r>
        <w:rPr>
          <w:spacing w:val="-3"/>
          <w:w w:val="95"/>
        </w:rPr>
        <w:t>分类</w:t>
      </w:r>
      <w:r>
        <w:rPr>
          <w:spacing w:val="-5"/>
          <w:w w:val="95"/>
        </w:rPr>
        <w:t>提出</w:t>
      </w:r>
      <w:r>
        <w:rPr>
          <w:spacing w:val="-3"/>
          <w:w w:val="95"/>
        </w:rPr>
        <w:t>工作</w:t>
      </w:r>
      <w:r>
        <w:rPr>
          <w:spacing w:val="-5"/>
          <w:w w:val="95"/>
        </w:rPr>
        <w:t>指</w:t>
      </w:r>
      <w:r>
        <w:rPr>
          <w:spacing w:val="-3"/>
          <w:w w:val="95"/>
        </w:rPr>
        <w:t>导意</w:t>
      </w:r>
      <w:r>
        <w:rPr>
          <w:spacing w:val="-5"/>
          <w:w w:val="95"/>
        </w:rPr>
        <w:t>见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-5"/>
        </w:rPr>
        <w:t>监督落实污染防治措施。各地级以上市完成防治船舶污染及其有</w:t>
      </w:r>
      <w:r>
        <w:rPr>
          <w:spacing w:val="30"/>
          <w:w w:val="99"/>
        </w:rPr>
        <w:t> </w:t>
      </w:r>
      <w:r>
        <w:rPr>
          <w:spacing w:val="-5"/>
        </w:rPr>
        <w:t>关作业活动污染水域环境应急能力建设规划的编制和发布工作，</w:t>
      </w:r>
      <w:r>
        <w:rPr>
          <w:spacing w:val="30"/>
          <w:w w:val="99"/>
        </w:rPr>
        <w:t> </w:t>
      </w:r>
      <w:r>
        <w:rPr>
          <w:spacing w:val="-3"/>
        </w:rPr>
        <w:t>并组</w:t>
      </w:r>
      <w:r>
        <w:rPr>
          <w:spacing w:val="-6"/>
        </w:rPr>
        <w:t>织</w:t>
      </w:r>
      <w:r>
        <w:rPr>
          <w:spacing w:val="-3"/>
        </w:rPr>
        <w:t>实施</w:t>
      </w:r>
      <w:r>
        <w:rPr>
          <w:spacing w:val="-217"/>
        </w:rPr>
        <w:t>。</w:t>
      </w:r>
      <w:r>
        <w:rPr>
          <w:spacing w:val="-6"/>
        </w:rPr>
        <w:t>（</w:t>
      </w:r>
      <w:r>
        <w:rPr>
          <w:rFonts w:ascii="楷体" w:hAnsi="楷体" w:cs="楷体" w:eastAsia="楷体"/>
          <w:spacing w:val="-6"/>
        </w:rPr>
        <w:t>省</w:t>
      </w:r>
      <w:r>
        <w:rPr>
          <w:rFonts w:ascii="楷体" w:hAnsi="楷体" w:cs="楷体" w:eastAsia="楷体"/>
          <w:spacing w:val="-3"/>
        </w:rPr>
        <w:t>交通</w:t>
      </w:r>
      <w:r>
        <w:rPr>
          <w:rFonts w:ascii="楷体" w:hAnsi="楷体" w:cs="楷体" w:eastAsia="楷体"/>
          <w:spacing w:val="-6"/>
        </w:rPr>
        <w:t>运</w:t>
      </w:r>
      <w:r>
        <w:rPr>
          <w:rFonts w:ascii="楷体" w:hAnsi="楷体" w:cs="楷体" w:eastAsia="楷体"/>
          <w:spacing w:val="-3"/>
        </w:rPr>
        <w:t>输</w:t>
      </w:r>
      <w:r>
        <w:rPr>
          <w:rFonts w:ascii="楷体" w:hAnsi="楷体" w:cs="楷体" w:eastAsia="楷体"/>
          <w:spacing w:val="-2"/>
        </w:rPr>
        <w:t>厅</w:t>
      </w:r>
      <w:r>
        <w:rPr>
          <w:rFonts w:ascii="楷体" w:hAnsi="楷体" w:cs="楷体" w:eastAsia="楷体"/>
          <w:spacing w:val="-6"/>
        </w:rPr>
        <w:t>牵头</w:t>
      </w:r>
      <w:r>
        <w:rPr>
          <w:rFonts w:ascii="楷体" w:hAnsi="楷体" w:cs="楷体" w:eastAsia="楷体"/>
          <w:spacing w:val="-57"/>
        </w:rPr>
        <w:t>，</w:t>
      </w:r>
      <w:r>
        <w:rPr>
          <w:rFonts w:ascii="楷体" w:hAnsi="楷体" w:cs="楷体" w:eastAsia="楷体"/>
          <w:spacing w:val="-3"/>
        </w:rPr>
        <w:t>省经</w:t>
      </w:r>
      <w:r>
        <w:rPr>
          <w:rFonts w:ascii="楷体" w:hAnsi="楷体" w:cs="楷体" w:eastAsia="楷体"/>
          <w:spacing w:val="-6"/>
        </w:rPr>
        <w:t>济</w:t>
      </w:r>
      <w:r>
        <w:rPr>
          <w:rFonts w:ascii="楷体" w:hAnsi="楷体" w:cs="楷体" w:eastAsia="楷体"/>
          <w:spacing w:val="-3"/>
        </w:rPr>
        <w:t>和</w:t>
      </w:r>
      <w:r>
        <w:rPr>
          <w:rFonts w:ascii="楷体" w:hAnsi="楷体" w:cs="楷体" w:eastAsia="楷体"/>
          <w:spacing w:val="-6"/>
        </w:rPr>
        <w:t>信息</w:t>
      </w:r>
      <w:r>
        <w:rPr>
          <w:rFonts w:ascii="楷体" w:hAnsi="楷体" w:cs="楷体" w:eastAsia="楷体"/>
          <w:spacing w:val="-3"/>
        </w:rPr>
        <w:t>化委</w:t>
      </w:r>
      <w:r>
        <w:rPr>
          <w:rFonts w:ascii="楷体" w:hAnsi="楷体" w:cs="楷体" w:eastAsia="楷体"/>
          <w:spacing w:val="-57"/>
        </w:rPr>
        <w:t>、</w:t>
      </w:r>
      <w:r>
        <w:rPr>
          <w:rFonts w:ascii="楷体" w:hAnsi="楷体" w:cs="楷体" w:eastAsia="楷体"/>
          <w:spacing w:val="-6"/>
        </w:rPr>
        <w:t>省</w:t>
      </w:r>
      <w:r>
        <w:rPr>
          <w:rFonts w:ascii="楷体" w:hAnsi="楷体" w:cs="楷体" w:eastAsia="楷体"/>
          <w:spacing w:val="-3"/>
        </w:rPr>
        <w:t>住</w:t>
      </w:r>
      <w:r>
        <w:rPr>
          <w:rFonts w:ascii="楷体" w:hAnsi="楷体" w:cs="楷体" w:eastAsia="楷体"/>
          <w:spacing w:val="-6"/>
        </w:rPr>
        <w:t>房</w:t>
      </w:r>
      <w:r>
        <w:rPr>
          <w:rFonts w:ascii="楷体" w:hAnsi="楷体" w:cs="楷体" w:eastAsia="楷体"/>
        </w:rPr>
        <w:t>城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乡建设厅、省农业厅、广东海事局等参与）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40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（六）加快实施河道综合整治。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150"/>
        <w:ind w:right="264" w:firstLine="631"/>
        <w:jc w:val="both"/>
        <w:rPr>
          <w:rFonts w:ascii="楷体" w:hAnsi="楷体" w:cs="楷体" w:eastAsia="楷体"/>
        </w:rPr>
      </w:pPr>
      <w:r>
        <w:rPr>
          <w:spacing w:val="7"/>
          <w:w w:val="95"/>
        </w:rPr>
        <w:t>一是加快实施河道治理工程。全面推进重污染河流综合整</w:t>
      </w:r>
      <w:r>
        <w:rPr>
          <w:spacing w:val="44"/>
          <w:w w:val="99"/>
        </w:rPr>
        <w:t> </w:t>
      </w:r>
      <w:r>
        <w:rPr>
          <w:spacing w:val="-5"/>
        </w:rPr>
        <w:t>治，各县（市、区）今年要至少整治一条污染较重的支流河涌。</w:t>
      </w:r>
      <w:r>
        <w:rPr>
          <w:spacing w:val="30"/>
          <w:w w:val="99"/>
        </w:rPr>
        <w:t> </w:t>
      </w:r>
      <w:r>
        <w:rPr>
          <w:spacing w:val="-5"/>
        </w:rPr>
        <w:t>加强河流生态化治理。开展驳岸生态化改造、沿岸绿化、景观建</w:t>
      </w:r>
      <w:r>
        <w:rPr>
          <w:spacing w:val="30"/>
          <w:w w:val="99"/>
        </w:rPr>
        <w:t> </w:t>
      </w:r>
      <w:r>
        <w:rPr>
          <w:spacing w:val="-5"/>
        </w:rPr>
        <w:t>设，加快河岸湿地、氮磷拦截吸收、曝气充氧、生态浮床等工程</w:t>
      </w:r>
      <w:r>
        <w:rPr>
          <w:spacing w:val="30"/>
          <w:w w:val="99"/>
        </w:rPr>
        <w:t> </w:t>
      </w:r>
      <w:r>
        <w:rPr>
          <w:spacing w:val="-5"/>
        </w:rPr>
        <w:t>建设，恢复和重建河道良性生态系统，逐步实现河床湿地化、河</w:t>
      </w:r>
      <w:r>
        <w:rPr>
          <w:spacing w:val="30"/>
          <w:w w:val="99"/>
        </w:rPr>
        <w:t> </w:t>
      </w:r>
      <w:r>
        <w:rPr>
          <w:spacing w:val="-5"/>
        </w:rPr>
        <w:t>坎生态化、河岸景观化，恢复河流生态功能，提升流域水环境承</w:t>
      </w:r>
      <w:r>
        <w:rPr>
          <w:spacing w:val="30"/>
          <w:w w:val="99"/>
        </w:rPr>
        <w:t> </w:t>
      </w:r>
      <w:r>
        <w:rPr>
          <w:spacing w:val="-5"/>
        </w:rPr>
        <w:t>载力。鼓励设计、治理、养护一体化模式，推进河道保洁、生态</w:t>
      </w:r>
      <w:r>
        <w:rPr>
          <w:spacing w:val="30"/>
          <w:w w:val="99"/>
        </w:rPr>
        <w:t> </w:t>
      </w:r>
      <w:r>
        <w:rPr>
          <w:spacing w:val="-5"/>
        </w:rPr>
        <w:t>治理和长效养护。防治洗砂作业污染水域环境，推动陆地洗砂场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和水</w:t>
      </w:r>
      <w:r>
        <w:rPr>
          <w:spacing w:val="-5"/>
          <w:w w:val="95"/>
        </w:rPr>
        <w:t>上</w:t>
      </w:r>
      <w:r>
        <w:rPr>
          <w:spacing w:val="-3"/>
          <w:w w:val="95"/>
        </w:rPr>
        <w:t>洗砂</w:t>
      </w:r>
      <w:r>
        <w:rPr>
          <w:spacing w:val="-5"/>
          <w:w w:val="95"/>
        </w:rPr>
        <w:t>点统</w:t>
      </w:r>
      <w:r>
        <w:rPr>
          <w:spacing w:val="-3"/>
          <w:w w:val="95"/>
        </w:rPr>
        <w:t>一规</w:t>
      </w:r>
      <w:r>
        <w:rPr>
          <w:spacing w:val="-5"/>
          <w:w w:val="95"/>
        </w:rPr>
        <w:t>划</w:t>
      </w:r>
      <w:r>
        <w:rPr>
          <w:spacing w:val="-3"/>
          <w:w w:val="95"/>
        </w:rPr>
        <w:t>监管</w:t>
      </w:r>
      <w:r>
        <w:rPr>
          <w:spacing w:val="-81"/>
          <w:w w:val="95"/>
        </w:rPr>
        <w:t>，</w:t>
      </w:r>
      <w:r>
        <w:rPr>
          <w:spacing w:val="-3"/>
          <w:w w:val="95"/>
        </w:rPr>
        <w:t>保</w:t>
      </w:r>
      <w:r>
        <w:rPr>
          <w:spacing w:val="-5"/>
          <w:w w:val="95"/>
        </w:rPr>
        <w:t>护</w:t>
      </w:r>
      <w:r>
        <w:rPr>
          <w:spacing w:val="-3"/>
          <w:w w:val="95"/>
        </w:rPr>
        <w:t>河道</w:t>
      </w:r>
      <w:r>
        <w:rPr>
          <w:spacing w:val="-5"/>
          <w:w w:val="95"/>
        </w:rPr>
        <w:t>水</w:t>
      </w:r>
      <w:r>
        <w:rPr>
          <w:spacing w:val="-3"/>
          <w:w w:val="95"/>
        </w:rPr>
        <w:t>质生</w:t>
      </w:r>
      <w:r>
        <w:rPr>
          <w:spacing w:val="-5"/>
          <w:w w:val="95"/>
        </w:rPr>
        <w:t>态环</w:t>
      </w:r>
      <w:r>
        <w:rPr>
          <w:spacing w:val="-3"/>
          <w:w w:val="95"/>
        </w:rPr>
        <w:t>境</w:t>
      </w:r>
      <w:r>
        <w:rPr>
          <w:spacing w:val="-228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</w:t>
      </w:r>
      <w:r>
        <w:rPr>
          <w:rFonts w:ascii="楷体" w:hAnsi="楷体" w:cs="楷体" w:eastAsia="楷体"/>
          <w:spacing w:val="-5"/>
          <w:w w:val="95"/>
        </w:rPr>
        <w:t>省</w:t>
      </w:r>
      <w:r>
        <w:rPr>
          <w:rFonts w:ascii="楷体" w:hAnsi="楷体" w:cs="楷体" w:eastAsia="楷体"/>
          <w:spacing w:val="-3"/>
          <w:w w:val="95"/>
        </w:rPr>
        <w:t>水利</w:t>
      </w:r>
      <w:r>
        <w:rPr>
          <w:rFonts w:ascii="楷体" w:hAnsi="楷体" w:cs="楷体" w:eastAsia="楷体"/>
          <w:w w:val="95"/>
        </w:rPr>
        <w:t>厅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牵头，省国土资源厅、环境保护厅、住房城乡建设厅、发展改革</w:t>
      </w:r>
      <w:r>
        <w:rPr>
          <w:rFonts w:ascii="楷体" w:hAnsi="楷体" w:cs="楷体" w:eastAsia="楷体"/>
        </w:rPr>
      </w:r>
    </w:p>
    <w:p>
      <w:pPr>
        <w:spacing w:line="240" w:lineRule="auto" w:before="12"/>
        <w:rPr>
          <w:rFonts w:ascii="楷体" w:hAnsi="楷体" w:cs="楷体" w:eastAsia="楷体"/>
          <w:sz w:val="28"/>
          <w:szCs w:val="28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14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3"/>
        </w:rPr>
        <w:t>委等参与）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4" w:lineRule="auto" w:before="150"/>
        <w:ind w:right="205" w:firstLine="631"/>
        <w:jc w:val="both"/>
        <w:rPr>
          <w:rFonts w:ascii="楷体" w:hAnsi="楷体" w:cs="楷体" w:eastAsia="楷体"/>
        </w:rPr>
      </w:pPr>
      <w:r>
        <w:rPr>
          <w:spacing w:val="-5"/>
        </w:rPr>
        <w:t>二是科学实施河道清淤工程。年底前全面开展河湖库塘底泥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淤积调查，包括底泥分布、淤积地点、淤积深度、淤积总量等。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各地级以上市要在年底前制定重点河流清淤方案，列出具体清单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和治理措施，在截污治污的基础上，因地制宜开展河道清淤，纳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入黑臭水体名单的河湖库塘优先整治。加强底泥疏浚、运输、处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置的全过程管理，避免底泥“二次污染”。科学实施生态清淤，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积极开展底泥资源化、减量化和无害化利用。建立并完善轮疏工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作机制，实现清淤工作长效管理。到年底，</w:t>
      </w:r>
      <w:r>
        <w:rPr>
          <w:rFonts w:ascii="Times New Roman" w:hAnsi="Times New Roman" w:cs="Times New Roman" w:eastAsia="Times New Roman"/>
          <w:spacing w:val="-2"/>
          <w:w w:val="95"/>
        </w:rPr>
        <w:t>50%</w:t>
      </w:r>
      <w:r>
        <w:rPr>
          <w:spacing w:val="-2"/>
          <w:w w:val="95"/>
        </w:rPr>
        <w:t>的城乡黑臭水体</w:t>
      </w:r>
      <w:r>
        <w:rPr>
          <w:spacing w:val="22"/>
          <w:w w:val="99"/>
        </w:rPr>
        <w:t> </w:t>
      </w:r>
      <w:r>
        <w:rPr>
          <w:spacing w:val="-3"/>
          <w:w w:val="95"/>
        </w:rPr>
        <w:t>疏浚</w:t>
      </w:r>
      <w:r>
        <w:rPr>
          <w:spacing w:val="-5"/>
          <w:w w:val="95"/>
        </w:rPr>
        <w:t>一</w:t>
      </w:r>
      <w:r>
        <w:rPr>
          <w:spacing w:val="-3"/>
          <w:w w:val="95"/>
        </w:rPr>
        <w:t>遍</w:t>
      </w:r>
      <w:r>
        <w:rPr>
          <w:spacing w:val="-194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（省</w:t>
      </w:r>
      <w:r>
        <w:rPr>
          <w:rFonts w:ascii="楷体" w:hAnsi="楷体" w:cs="楷体" w:eastAsia="楷体"/>
          <w:spacing w:val="-5"/>
          <w:w w:val="95"/>
        </w:rPr>
        <w:t>水</w:t>
      </w:r>
      <w:r>
        <w:rPr>
          <w:rFonts w:ascii="楷体" w:hAnsi="楷体" w:cs="楷体" w:eastAsia="楷体"/>
          <w:spacing w:val="-3"/>
          <w:w w:val="95"/>
        </w:rPr>
        <w:t>利厅</w:t>
      </w:r>
      <w:r>
        <w:rPr>
          <w:rFonts w:ascii="楷体" w:hAnsi="楷体" w:cs="楷体" w:eastAsia="楷体"/>
          <w:spacing w:val="-5"/>
          <w:w w:val="95"/>
        </w:rPr>
        <w:t>牵</w:t>
      </w:r>
      <w:r>
        <w:rPr>
          <w:rFonts w:ascii="楷体" w:hAnsi="楷体" w:cs="楷体" w:eastAsia="楷体"/>
          <w:spacing w:val="-3"/>
          <w:w w:val="95"/>
        </w:rPr>
        <w:t>头</w:t>
      </w:r>
      <w:r>
        <w:rPr>
          <w:rFonts w:ascii="楷体" w:hAnsi="楷体" w:cs="楷体" w:eastAsia="楷体"/>
          <w:spacing w:val="-43"/>
          <w:w w:val="95"/>
        </w:rPr>
        <w:t>，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spacing w:val="-5"/>
          <w:w w:val="95"/>
        </w:rPr>
        <w:t>国</w:t>
      </w:r>
      <w:r>
        <w:rPr>
          <w:rFonts w:ascii="楷体" w:hAnsi="楷体" w:cs="楷体" w:eastAsia="楷体"/>
          <w:spacing w:val="-3"/>
          <w:w w:val="95"/>
        </w:rPr>
        <w:t>土资</w:t>
      </w:r>
      <w:r>
        <w:rPr>
          <w:rFonts w:ascii="楷体" w:hAnsi="楷体" w:cs="楷体" w:eastAsia="楷体"/>
          <w:spacing w:val="-5"/>
          <w:w w:val="95"/>
        </w:rPr>
        <w:t>源</w:t>
      </w:r>
      <w:r>
        <w:rPr>
          <w:rFonts w:ascii="楷体" w:hAnsi="楷体" w:cs="楷体" w:eastAsia="楷体"/>
          <w:spacing w:val="-3"/>
          <w:w w:val="95"/>
        </w:rPr>
        <w:t>厅</w:t>
      </w:r>
      <w:r>
        <w:rPr>
          <w:rFonts w:ascii="楷体" w:hAnsi="楷体" w:cs="楷体" w:eastAsia="楷体"/>
          <w:spacing w:val="-43"/>
          <w:w w:val="95"/>
        </w:rPr>
        <w:t>、</w:t>
      </w:r>
      <w:r>
        <w:rPr>
          <w:rFonts w:ascii="楷体" w:hAnsi="楷体" w:cs="楷体" w:eastAsia="楷体"/>
          <w:spacing w:val="-3"/>
          <w:w w:val="95"/>
        </w:rPr>
        <w:t>环</w:t>
      </w:r>
      <w:r>
        <w:rPr>
          <w:rFonts w:ascii="楷体" w:hAnsi="楷体" w:cs="楷体" w:eastAsia="楷体"/>
          <w:spacing w:val="-5"/>
          <w:w w:val="95"/>
        </w:rPr>
        <w:t>境</w:t>
      </w:r>
      <w:r>
        <w:rPr>
          <w:rFonts w:ascii="楷体" w:hAnsi="楷体" w:cs="楷体" w:eastAsia="楷体"/>
          <w:spacing w:val="-3"/>
          <w:w w:val="95"/>
        </w:rPr>
        <w:t>保护</w:t>
      </w:r>
      <w:r>
        <w:rPr>
          <w:rFonts w:ascii="楷体" w:hAnsi="楷体" w:cs="楷体" w:eastAsia="楷体"/>
          <w:spacing w:val="-5"/>
          <w:w w:val="95"/>
        </w:rPr>
        <w:t>厅</w:t>
      </w:r>
      <w:r>
        <w:rPr>
          <w:rFonts w:ascii="楷体" w:hAnsi="楷体" w:cs="楷体" w:eastAsia="楷体"/>
          <w:spacing w:val="-40"/>
          <w:w w:val="95"/>
        </w:rPr>
        <w:t>、</w:t>
      </w:r>
      <w:r>
        <w:rPr>
          <w:rFonts w:ascii="楷体" w:hAnsi="楷体" w:cs="楷体" w:eastAsia="楷体"/>
          <w:spacing w:val="-5"/>
          <w:w w:val="95"/>
        </w:rPr>
        <w:t>住</w:t>
      </w:r>
      <w:r>
        <w:rPr>
          <w:rFonts w:ascii="楷体" w:hAnsi="楷体" w:cs="楷体" w:eastAsia="楷体"/>
          <w:spacing w:val="-3"/>
          <w:w w:val="95"/>
        </w:rPr>
        <w:t>房</w:t>
      </w:r>
      <w:r>
        <w:rPr>
          <w:rFonts w:ascii="楷体" w:hAnsi="楷体" w:cs="楷体" w:eastAsia="楷体"/>
          <w:w w:val="95"/>
        </w:rPr>
        <w:t>城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乡建设厅等参与）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37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（七）实施水生态扩容提质。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150"/>
        <w:ind w:right="207" w:firstLine="631"/>
        <w:jc w:val="both"/>
        <w:rPr>
          <w:rFonts w:ascii="楷体" w:hAnsi="楷体" w:cs="楷体" w:eastAsia="楷体"/>
        </w:rPr>
      </w:pPr>
      <w:r>
        <w:rPr>
          <w:spacing w:val="1"/>
          <w:w w:val="95"/>
        </w:rPr>
        <w:t>一</w:t>
      </w:r>
      <w:r>
        <w:rPr>
          <w:spacing w:val="3"/>
          <w:w w:val="95"/>
        </w:rPr>
        <w:t>是</w:t>
      </w:r>
      <w:r>
        <w:rPr>
          <w:spacing w:val="1"/>
          <w:w w:val="95"/>
        </w:rPr>
        <w:t>保障河</w:t>
      </w:r>
      <w:r>
        <w:rPr>
          <w:spacing w:val="3"/>
          <w:w w:val="95"/>
        </w:rPr>
        <w:t>湖</w:t>
      </w:r>
      <w:r>
        <w:rPr>
          <w:spacing w:val="1"/>
          <w:w w:val="95"/>
        </w:rPr>
        <w:t>生态</w:t>
      </w:r>
      <w:r>
        <w:rPr>
          <w:spacing w:val="3"/>
          <w:w w:val="95"/>
        </w:rPr>
        <w:t>基</w:t>
      </w:r>
      <w:r>
        <w:rPr>
          <w:spacing w:val="1"/>
          <w:w w:val="95"/>
        </w:rPr>
        <w:t>流。科</w:t>
      </w:r>
      <w:r>
        <w:rPr>
          <w:spacing w:val="3"/>
          <w:w w:val="95"/>
        </w:rPr>
        <w:t>学</w:t>
      </w:r>
      <w:r>
        <w:rPr>
          <w:spacing w:val="1"/>
          <w:w w:val="95"/>
        </w:rPr>
        <w:t>确定</w:t>
      </w:r>
      <w:r>
        <w:rPr>
          <w:spacing w:val="3"/>
          <w:w w:val="95"/>
        </w:rPr>
        <w:t>生</w:t>
      </w:r>
      <w:r>
        <w:rPr>
          <w:spacing w:val="1"/>
          <w:w w:val="95"/>
        </w:rPr>
        <w:t>态流量</w:t>
      </w:r>
      <w:r>
        <w:rPr>
          <w:spacing w:val="3"/>
          <w:w w:val="95"/>
        </w:rPr>
        <w:t>（</w:t>
      </w:r>
      <w:r>
        <w:rPr>
          <w:spacing w:val="1"/>
          <w:w w:val="95"/>
        </w:rPr>
        <w:t>水</w:t>
      </w:r>
      <w:r>
        <w:rPr>
          <w:spacing w:val="3"/>
          <w:w w:val="95"/>
        </w:rPr>
        <w:t>位</w:t>
      </w:r>
      <w:r>
        <w:rPr>
          <w:spacing w:val="-151"/>
          <w:w w:val="95"/>
        </w:rPr>
        <w:t>）</w:t>
      </w:r>
      <w:r>
        <w:rPr>
          <w:spacing w:val="1"/>
          <w:w w:val="95"/>
        </w:rPr>
        <w:t>，</w:t>
      </w:r>
      <w:r>
        <w:rPr>
          <w:spacing w:val="3"/>
          <w:w w:val="95"/>
        </w:rPr>
        <w:t>分</w:t>
      </w:r>
      <w:r>
        <w:rPr>
          <w:w w:val="95"/>
        </w:rPr>
        <w:t>期</w:t>
      </w:r>
      <w:r>
        <w:rPr>
          <w:w w:val="99"/>
        </w:rPr>
        <w:t> </w:t>
      </w:r>
      <w:r>
        <w:rPr>
          <w:spacing w:val="-3"/>
          <w:w w:val="95"/>
        </w:rPr>
        <w:t>分批</w:t>
      </w:r>
      <w:r>
        <w:rPr>
          <w:spacing w:val="-5"/>
          <w:w w:val="95"/>
        </w:rPr>
        <w:t>确</w:t>
      </w:r>
      <w:r>
        <w:rPr>
          <w:spacing w:val="-3"/>
          <w:w w:val="95"/>
        </w:rPr>
        <w:t>定主</w:t>
      </w:r>
      <w:r>
        <w:rPr>
          <w:spacing w:val="-5"/>
          <w:w w:val="95"/>
        </w:rPr>
        <w:t>要江</w:t>
      </w:r>
      <w:r>
        <w:rPr>
          <w:spacing w:val="-3"/>
          <w:w w:val="95"/>
        </w:rPr>
        <w:t>河湖</w:t>
      </w:r>
      <w:r>
        <w:rPr>
          <w:spacing w:val="-5"/>
          <w:w w:val="95"/>
        </w:rPr>
        <w:t>库</w:t>
      </w:r>
      <w:r>
        <w:rPr>
          <w:spacing w:val="-3"/>
          <w:w w:val="95"/>
        </w:rPr>
        <w:t>生态</w:t>
      </w:r>
      <w:r>
        <w:rPr>
          <w:spacing w:val="-5"/>
          <w:w w:val="95"/>
        </w:rPr>
        <w:t>流</w:t>
      </w:r>
      <w:r>
        <w:rPr>
          <w:spacing w:val="-56"/>
          <w:w w:val="95"/>
        </w:rPr>
        <w:t>量</w:t>
      </w:r>
      <w:r>
        <w:rPr>
          <w:spacing w:val="-3"/>
          <w:w w:val="95"/>
        </w:rPr>
        <w:t>（水位</w:t>
      </w:r>
      <w:r>
        <w:rPr>
          <w:spacing w:val="-158"/>
          <w:w w:val="95"/>
        </w:rPr>
        <w:t>）</w:t>
      </w:r>
      <w:r>
        <w:rPr>
          <w:spacing w:val="-54"/>
          <w:w w:val="95"/>
        </w:rPr>
        <w:t>。</w:t>
      </w:r>
      <w:r>
        <w:rPr>
          <w:spacing w:val="-3"/>
          <w:w w:val="95"/>
        </w:rPr>
        <w:t>采</w:t>
      </w:r>
      <w:r>
        <w:rPr>
          <w:spacing w:val="-5"/>
          <w:w w:val="95"/>
        </w:rPr>
        <w:t>取闸</w:t>
      </w:r>
      <w:r>
        <w:rPr>
          <w:spacing w:val="-3"/>
          <w:w w:val="95"/>
        </w:rPr>
        <w:t>坝联</w:t>
      </w:r>
      <w:r>
        <w:rPr>
          <w:spacing w:val="-5"/>
          <w:w w:val="95"/>
        </w:rPr>
        <w:t>合</w:t>
      </w:r>
      <w:r>
        <w:rPr>
          <w:spacing w:val="-3"/>
          <w:w w:val="95"/>
        </w:rPr>
        <w:t>调度</w:t>
      </w:r>
      <w:r>
        <w:rPr>
          <w:spacing w:val="-56"/>
          <w:w w:val="95"/>
        </w:rPr>
        <w:t>、</w:t>
      </w:r>
      <w:r>
        <w:rPr>
          <w:w w:val="95"/>
        </w:rPr>
        <w:t>生</w:t>
      </w:r>
      <w:r>
        <w:rPr>
          <w:w w:val="99"/>
        </w:rPr>
        <w:t> </w:t>
      </w:r>
      <w:r>
        <w:rPr>
          <w:spacing w:val="-4"/>
          <w:w w:val="95"/>
        </w:rPr>
        <w:t>态补水等措施，落实已建、在建水利水电工程生态流量泄放，合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理安排闸坝下泄水量和泄流时段，逐步完善生态流量监控体系，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保障河湖基本生态用水需求。缺少生态基流的茅洲河、淡水河、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石马</w:t>
      </w:r>
      <w:r>
        <w:rPr>
          <w:spacing w:val="-5"/>
          <w:w w:val="95"/>
        </w:rPr>
        <w:t>河</w:t>
      </w:r>
      <w:r>
        <w:rPr>
          <w:spacing w:val="-3"/>
          <w:w w:val="95"/>
        </w:rPr>
        <w:t>流域</w:t>
      </w:r>
      <w:r>
        <w:rPr>
          <w:spacing w:val="-5"/>
          <w:w w:val="95"/>
        </w:rPr>
        <w:t>要积</w:t>
      </w:r>
      <w:r>
        <w:rPr>
          <w:spacing w:val="-3"/>
          <w:w w:val="95"/>
        </w:rPr>
        <w:t>极实</w:t>
      </w:r>
      <w:r>
        <w:rPr>
          <w:spacing w:val="-5"/>
          <w:w w:val="95"/>
        </w:rPr>
        <w:t>施</w:t>
      </w:r>
      <w:r>
        <w:rPr>
          <w:spacing w:val="-3"/>
          <w:w w:val="95"/>
        </w:rPr>
        <w:t>中水</w:t>
      </w:r>
      <w:r>
        <w:rPr>
          <w:spacing w:val="-5"/>
          <w:w w:val="95"/>
        </w:rPr>
        <w:t>回</w:t>
      </w:r>
      <w:r>
        <w:rPr>
          <w:spacing w:val="-3"/>
          <w:w w:val="95"/>
        </w:rPr>
        <w:t>用</w:t>
      </w:r>
      <w:r>
        <w:rPr>
          <w:spacing w:val="-81"/>
          <w:w w:val="95"/>
        </w:rPr>
        <w:t>，</w:t>
      </w:r>
      <w:r>
        <w:rPr>
          <w:spacing w:val="-3"/>
          <w:w w:val="95"/>
        </w:rPr>
        <w:t>切实</w:t>
      </w:r>
      <w:r>
        <w:rPr>
          <w:spacing w:val="-5"/>
          <w:w w:val="95"/>
        </w:rPr>
        <w:t>增</w:t>
      </w:r>
      <w:r>
        <w:rPr>
          <w:spacing w:val="-3"/>
          <w:w w:val="95"/>
        </w:rPr>
        <w:t>加河</w:t>
      </w:r>
      <w:r>
        <w:rPr>
          <w:spacing w:val="-5"/>
          <w:w w:val="95"/>
        </w:rPr>
        <w:t>道生</w:t>
      </w:r>
      <w:r>
        <w:rPr>
          <w:spacing w:val="-3"/>
          <w:w w:val="95"/>
        </w:rPr>
        <w:t>态流量</w:t>
      </w:r>
      <w:r>
        <w:rPr>
          <w:spacing w:val="-230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（省水</w:t>
      </w:r>
      <w:r>
        <w:rPr>
          <w:rFonts w:ascii="楷体" w:hAnsi="楷体" w:cs="楷体" w:eastAsia="楷体"/>
          <w:spacing w:val="-3"/>
          <w:w w:val="99"/>
        </w:rPr>
        <w:t> </w:t>
      </w:r>
      <w:r>
        <w:rPr>
          <w:rFonts w:ascii="楷体" w:hAnsi="楷体" w:cs="楷体" w:eastAsia="楷体"/>
          <w:spacing w:val="-5"/>
        </w:rPr>
        <w:t>利厅牵头，省环境保护厅、海洋与渔业厅等参与）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5" w:lineRule="auto" w:before="35"/>
        <w:ind w:right="113" w:firstLine="631"/>
        <w:jc w:val="both"/>
      </w:pPr>
      <w:r>
        <w:rPr>
          <w:spacing w:val="-3"/>
        </w:rPr>
        <w:t>二</w:t>
      </w:r>
      <w:r>
        <w:rPr/>
        <w:t>是推进江河湖</w:t>
      </w:r>
      <w:r>
        <w:rPr>
          <w:spacing w:val="2"/>
        </w:rPr>
        <w:t>库</w:t>
      </w:r>
      <w:r>
        <w:rPr/>
        <w:t>水系</w:t>
      </w:r>
      <w:r>
        <w:rPr>
          <w:spacing w:val="3"/>
        </w:rPr>
        <w:t>连</w:t>
      </w:r>
      <w:r>
        <w:rPr>
          <w:spacing w:val="-3"/>
        </w:rPr>
        <w:t>通</w:t>
      </w:r>
      <w:r>
        <w:rPr>
          <w:spacing w:val="-47"/>
        </w:rPr>
        <w:t>。</w:t>
      </w:r>
      <w:r>
        <w:rPr>
          <w:spacing w:val="-3"/>
        </w:rPr>
        <w:t>完</w:t>
      </w:r>
      <w:r>
        <w:rPr>
          <w:spacing w:val="2"/>
        </w:rPr>
        <w:t>善</w:t>
      </w:r>
      <w:r>
        <w:rPr/>
        <w:t>引流</w:t>
      </w:r>
      <w:r>
        <w:rPr>
          <w:spacing w:val="2"/>
        </w:rPr>
        <w:t>活</w:t>
      </w:r>
      <w:r>
        <w:rPr/>
        <w:t>水工程</w:t>
      </w:r>
      <w:r>
        <w:rPr>
          <w:spacing w:val="-49"/>
        </w:rPr>
        <w:t>，</w:t>
      </w:r>
      <w:r>
        <w:rPr>
          <w:spacing w:val="2"/>
        </w:rPr>
        <w:t>促</w:t>
      </w:r>
      <w:r>
        <w:rPr/>
        <w:t>进水体</w:t>
      </w:r>
      <w:r>
        <w:rPr>
          <w:w w:val="99"/>
        </w:rPr>
        <w:t> </w:t>
      </w:r>
      <w:r>
        <w:rPr>
          <w:spacing w:val="-1"/>
          <w:w w:val="95"/>
        </w:rPr>
        <w:t>有序流动，提升水环境自净能力和水生态修复能力。加快韩江、</w:t>
      </w:r>
      <w:r>
        <w:rPr>
          <w:spacing w:val="51"/>
          <w:w w:val="99"/>
        </w:rPr>
        <w:t> </w:t>
      </w:r>
      <w:r>
        <w:rPr>
          <w:spacing w:val="-5"/>
        </w:rPr>
        <w:t>榕江、练江流域水系连通工程建设，今年上半年开工建设鹿湖隧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28"/>
          <w:szCs w:val="28"/>
        </w:rPr>
      </w:pPr>
    </w:p>
    <w:p>
      <w:pPr>
        <w:spacing w:before="30"/>
        <w:ind w:left="0" w:right="207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15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5" w:lineRule="auto"/>
        <w:ind w:right="267"/>
        <w:jc w:val="both"/>
      </w:pPr>
      <w:r>
        <w:rPr>
          <w:spacing w:val="-4"/>
          <w:w w:val="95"/>
        </w:rPr>
        <w:t>洞引水工程，组织实施水环境系统共治，在确保韩江水质不下降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的前提下，年底前实现榕江、练江水质有所改善，其中榕江东湖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断面水质达</w:t>
      </w:r>
      <w:r>
        <w:rPr>
          <w:rFonts w:ascii="宋体" w:hAnsi="宋体" w:cs="宋体" w:eastAsia="宋体"/>
          <w:spacing w:val="-4"/>
          <w:w w:val="95"/>
        </w:rPr>
        <w:t>Ⅲ</w:t>
      </w:r>
      <w:r>
        <w:rPr>
          <w:spacing w:val="-4"/>
          <w:w w:val="95"/>
        </w:rPr>
        <w:t>类，榕江龙石、地都断面水质力争达</w:t>
      </w:r>
      <w:r>
        <w:rPr>
          <w:rFonts w:ascii="宋体" w:hAnsi="宋体" w:cs="宋体" w:eastAsia="宋体"/>
          <w:spacing w:val="-4"/>
          <w:w w:val="95"/>
        </w:rPr>
        <w:t>Ⅲ</w:t>
      </w:r>
      <w:r>
        <w:rPr>
          <w:spacing w:val="-4"/>
          <w:w w:val="95"/>
        </w:rPr>
        <w:t>类，枫江深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坑断</w:t>
      </w:r>
      <w:r>
        <w:rPr>
          <w:spacing w:val="-5"/>
          <w:w w:val="95"/>
        </w:rPr>
        <w:t>面</w:t>
      </w:r>
      <w:r>
        <w:rPr>
          <w:spacing w:val="-3"/>
          <w:w w:val="95"/>
        </w:rPr>
        <w:t>水质</w:t>
      </w:r>
      <w:r>
        <w:rPr>
          <w:spacing w:val="-2"/>
          <w:w w:val="95"/>
        </w:rPr>
        <w:t>达</w:t>
      </w:r>
      <w:r>
        <w:rPr>
          <w:rFonts w:ascii="宋体" w:hAnsi="宋体" w:cs="宋体" w:eastAsia="宋体"/>
          <w:spacing w:val="-7"/>
          <w:w w:val="95"/>
        </w:rPr>
        <w:t>Ⅴ</w:t>
      </w:r>
      <w:r>
        <w:rPr>
          <w:spacing w:val="-3"/>
          <w:w w:val="95"/>
        </w:rPr>
        <w:t>类</w:t>
      </w:r>
      <w:r>
        <w:rPr>
          <w:spacing w:val="-38"/>
          <w:w w:val="95"/>
        </w:rPr>
        <w:t>。</w:t>
      </w:r>
      <w:r>
        <w:rPr>
          <w:w w:val="95"/>
        </w:rPr>
        <w:t>积极推进汕</w:t>
      </w:r>
      <w:r>
        <w:rPr>
          <w:spacing w:val="1"/>
          <w:w w:val="95"/>
        </w:rPr>
        <w:t>尾</w:t>
      </w:r>
      <w:r>
        <w:rPr>
          <w:w w:val="95"/>
        </w:rPr>
        <w:t>市螺</w:t>
      </w:r>
      <w:r>
        <w:rPr>
          <w:spacing w:val="1"/>
          <w:w w:val="95"/>
        </w:rPr>
        <w:t>河</w:t>
      </w:r>
      <w:r>
        <w:rPr>
          <w:w w:val="95"/>
        </w:rPr>
        <w:t>黄江水</w:t>
      </w:r>
      <w:r>
        <w:rPr>
          <w:spacing w:val="1"/>
          <w:w w:val="95"/>
        </w:rPr>
        <w:t>系</w:t>
      </w:r>
      <w:r>
        <w:rPr>
          <w:w w:val="95"/>
        </w:rPr>
        <w:t>连通</w:t>
      </w:r>
      <w:r>
        <w:rPr>
          <w:spacing w:val="1"/>
          <w:w w:val="95"/>
        </w:rPr>
        <w:t>工</w:t>
      </w:r>
      <w:r>
        <w:rPr>
          <w:w w:val="95"/>
        </w:rPr>
        <w:t>程</w:t>
      </w:r>
      <w:r>
        <w:rPr>
          <w:spacing w:val="-38"/>
          <w:w w:val="95"/>
        </w:rPr>
        <w:t>、</w:t>
      </w:r>
      <w:r>
        <w:rPr>
          <w:w w:val="95"/>
        </w:rPr>
        <w:t>雷</w:t>
      </w:r>
      <w:r>
        <w:rPr>
          <w:w w:val="99"/>
        </w:rPr>
        <w:t> </w:t>
      </w:r>
      <w:r>
        <w:rPr>
          <w:spacing w:val="1"/>
          <w:w w:val="95"/>
        </w:rPr>
        <w:t>州</w:t>
      </w:r>
      <w:r>
        <w:rPr>
          <w:w w:val="95"/>
        </w:rPr>
        <w:t>半岛</w:t>
      </w:r>
      <w:r>
        <w:rPr>
          <w:spacing w:val="1"/>
          <w:w w:val="95"/>
        </w:rPr>
        <w:t>青</w:t>
      </w:r>
      <w:r>
        <w:rPr>
          <w:w w:val="95"/>
        </w:rPr>
        <w:t>年运河</w:t>
      </w:r>
      <w:r>
        <w:rPr>
          <w:spacing w:val="1"/>
          <w:w w:val="95"/>
        </w:rPr>
        <w:t>与</w:t>
      </w:r>
      <w:r>
        <w:rPr>
          <w:w w:val="95"/>
        </w:rPr>
        <w:t>南渡</w:t>
      </w:r>
      <w:r>
        <w:rPr>
          <w:spacing w:val="1"/>
          <w:w w:val="95"/>
        </w:rPr>
        <w:t>河</w:t>
      </w:r>
      <w:r>
        <w:rPr>
          <w:w w:val="95"/>
        </w:rPr>
        <w:t>连通工</w:t>
      </w:r>
      <w:r>
        <w:rPr>
          <w:spacing w:val="1"/>
          <w:w w:val="95"/>
        </w:rPr>
        <w:t>程</w:t>
      </w:r>
      <w:r>
        <w:rPr>
          <w:w w:val="95"/>
        </w:rPr>
        <w:t>等建设</w:t>
      </w:r>
      <w:r>
        <w:rPr>
          <w:spacing w:val="-109"/>
          <w:w w:val="95"/>
        </w:rPr>
        <w:t>，</w:t>
      </w:r>
      <w:r>
        <w:rPr>
          <w:w w:val="95"/>
        </w:rPr>
        <w:t>加快建</w:t>
      </w:r>
      <w:r>
        <w:rPr>
          <w:spacing w:val="1"/>
          <w:w w:val="95"/>
        </w:rPr>
        <w:t>设</w:t>
      </w:r>
      <w:r>
        <w:rPr>
          <w:w w:val="95"/>
        </w:rPr>
        <w:t>深圳</w:t>
      </w:r>
      <w:r>
        <w:rPr>
          <w:spacing w:val="1"/>
          <w:w w:val="95"/>
        </w:rPr>
        <w:t>市</w:t>
      </w:r>
      <w:r>
        <w:rPr>
          <w:w w:val="95"/>
        </w:rPr>
        <w:t>公明</w:t>
      </w:r>
      <w:r>
        <w:rPr/>
      </w:r>
    </w:p>
    <w:p>
      <w:pPr>
        <w:pStyle w:val="BodyText"/>
        <w:spacing w:line="308" w:lineRule="auto" w:before="38"/>
        <w:ind w:right="265"/>
        <w:jc w:val="both"/>
        <w:rPr>
          <w:rFonts w:ascii="楷体" w:hAnsi="楷体" w:cs="楷体" w:eastAsia="楷体"/>
        </w:rPr>
      </w:pPr>
      <w:r>
        <w:rPr>
          <w:rFonts w:ascii="Times New Roman" w:hAnsi="Times New Roman" w:cs="Times New Roman" w:eastAsia="Times New Roman"/>
          <w:spacing w:val="-1"/>
          <w:w w:val="95"/>
        </w:rPr>
        <w:t>-</w:t>
      </w:r>
      <w:r>
        <w:rPr>
          <w:spacing w:val="1"/>
          <w:w w:val="95"/>
        </w:rPr>
        <w:t>清</w:t>
      </w:r>
      <w:r>
        <w:rPr>
          <w:w w:val="95"/>
        </w:rPr>
        <w:t>林</w:t>
      </w:r>
      <w:r>
        <w:rPr>
          <w:spacing w:val="1"/>
          <w:w w:val="95"/>
        </w:rPr>
        <w:t>径</w:t>
      </w:r>
      <w:r>
        <w:rPr>
          <w:w w:val="95"/>
        </w:rPr>
        <w:t>水库</w:t>
      </w:r>
      <w:r>
        <w:rPr>
          <w:spacing w:val="1"/>
          <w:w w:val="95"/>
        </w:rPr>
        <w:t>连</w:t>
      </w:r>
      <w:r>
        <w:rPr>
          <w:w w:val="95"/>
        </w:rPr>
        <w:t>通</w:t>
      </w:r>
      <w:r>
        <w:rPr>
          <w:spacing w:val="1"/>
          <w:w w:val="95"/>
        </w:rPr>
        <w:t>工</w:t>
      </w:r>
      <w:r>
        <w:rPr>
          <w:w w:val="95"/>
        </w:rPr>
        <w:t>程</w:t>
      </w:r>
      <w:r>
        <w:rPr>
          <w:spacing w:val="-20"/>
          <w:w w:val="95"/>
        </w:rPr>
        <w:t>、</w:t>
      </w:r>
      <w:r>
        <w:rPr>
          <w:w w:val="95"/>
        </w:rPr>
        <w:t>雷</w:t>
      </w:r>
      <w:r>
        <w:rPr>
          <w:spacing w:val="1"/>
          <w:w w:val="95"/>
        </w:rPr>
        <w:t>州</w:t>
      </w:r>
      <w:r>
        <w:rPr>
          <w:w w:val="95"/>
        </w:rPr>
        <w:t>半岛</w:t>
      </w:r>
      <w:r>
        <w:rPr>
          <w:spacing w:val="1"/>
          <w:w w:val="95"/>
        </w:rPr>
        <w:t>水</w:t>
      </w:r>
      <w:r>
        <w:rPr>
          <w:w w:val="95"/>
        </w:rPr>
        <w:t>库联</w:t>
      </w:r>
      <w:r>
        <w:rPr>
          <w:spacing w:val="1"/>
          <w:w w:val="95"/>
        </w:rPr>
        <w:t>网</w:t>
      </w:r>
      <w:r>
        <w:rPr>
          <w:w w:val="95"/>
        </w:rPr>
        <w:t>工程</w:t>
      </w:r>
      <w:r>
        <w:rPr>
          <w:spacing w:val="1"/>
          <w:w w:val="95"/>
        </w:rPr>
        <w:t>等</w:t>
      </w:r>
      <w:r>
        <w:rPr>
          <w:spacing w:val="-169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</w:t>
      </w:r>
      <w:r>
        <w:rPr>
          <w:rFonts w:ascii="楷体" w:hAnsi="楷体" w:cs="楷体" w:eastAsia="楷体"/>
          <w:spacing w:val="-5"/>
          <w:w w:val="95"/>
        </w:rPr>
        <w:t>省</w:t>
      </w:r>
      <w:r>
        <w:rPr>
          <w:rFonts w:ascii="楷体" w:hAnsi="楷体" w:cs="楷体" w:eastAsia="楷体"/>
          <w:spacing w:val="-3"/>
          <w:w w:val="95"/>
        </w:rPr>
        <w:t>水利</w:t>
      </w:r>
      <w:r>
        <w:rPr>
          <w:rFonts w:ascii="楷体" w:hAnsi="楷体" w:cs="楷体" w:eastAsia="楷体"/>
          <w:spacing w:val="-5"/>
          <w:w w:val="95"/>
        </w:rPr>
        <w:t>厅</w:t>
      </w:r>
      <w:r>
        <w:rPr>
          <w:rFonts w:ascii="楷体" w:hAnsi="楷体" w:cs="楷体" w:eastAsia="楷体"/>
          <w:w w:val="95"/>
        </w:rPr>
        <w:t>牵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头，省环境保护厅等参与）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325" w:lineRule="auto" w:before="59"/>
        <w:ind w:right="110" w:firstLine="631"/>
        <w:jc w:val="both"/>
      </w:pPr>
      <w:r>
        <w:rPr>
          <w:spacing w:val="-5"/>
        </w:rPr>
        <w:t>三是加快建设美丽水网。开展河岸湿地建设、护坡生态化改</w:t>
      </w:r>
      <w:r>
        <w:rPr>
          <w:spacing w:val="30"/>
          <w:w w:val="99"/>
        </w:rPr>
        <w:t> </w:t>
      </w:r>
      <w:r>
        <w:rPr>
          <w:spacing w:val="-5"/>
        </w:rPr>
        <w:t>造等工程，恢复重建河道良性生态系统。开展珠三角美丽水网建</w:t>
      </w:r>
      <w:r>
        <w:rPr>
          <w:spacing w:val="30"/>
          <w:w w:val="99"/>
        </w:rPr>
        <w:t> </w:t>
      </w:r>
      <w:r>
        <w:rPr>
          <w:spacing w:val="-5"/>
        </w:rPr>
        <w:t>设，以东江、西江、北江干流为主干廊道，逐步恢复河湖、湿地</w:t>
      </w:r>
      <w:r>
        <w:rPr>
          <w:spacing w:val="23"/>
          <w:w w:val="99"/>
        </w:rPr>
        <w:t> </w:t>
      </w:r>
      <w:r>
        <w:rPr>
          <w:spacing w:val="-3"/>
        </w:rPr>
        <w:t>等各</w:t>
      </w:r>
      <w:r>
        <w:rPr>
          <w:spacing w:val="-6"/>
        </w:rPr>
        <w:t>类</w:t>
      </w:r>
      <w:r>
        <w:rPr>
          <w:spacing w:val="-3"/>
        </w:rPr>
        <w:t>水体</w:t>
      </w:r>
      <w:r>
        <w:rPr>
          <w:spacing w:val="-6"/>
        </w:rPr>
        <w:t>的自</w:t>
      </w:r>
      <w:r>
        <w:rPr>
          <w:spacing w:val="-3"/>
        </w:rPr>
        <w:t>然连通</w:t>
      </w:r>
      <w:r>
        <w:rPr>
          <w:spacing w:val="-166"/>
        </w:rPr>
        <w:t>，</w:t>
      </w:r>
      <w:r>
        <w:rPr>
          <w:spacing w:val="-3"/>
        </w:rPr>
        <w:t>新建</w:t>
      </w:r>
      <w:r>
        <w:rPr>
          <w:spacing w:val="-6"/>
        </w:rPr>
        <w:t>湿地</w:t>
      </w:r>
      <w:r>
        <w:rPr>
          <w:spacing w:val="-3"/>
        </w:rPr>
        <w:t>公</w:t>
      </w:r>
      <w:r>
        <w:rPr/>
        <w:t>园</w:t>
      </w:r>
      <w:r>
        <w:rPr>
          <w:spacing w:val="-122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spacing w:val="-3"/>
        </w:rPr>
        <w:t>个</w:t>
      </w:r>
      <w:r>
        <w:rPr>
          <w:spacing w:val="-163"/>
        </w:rPr>
        <w:t>，</w:t>
      </w:r>
      <w:r>
        <w:rPr>
          <w:spacing w:val="-6"/>
        </w:rPr>
        <w:t>恢复</w:t>
      </w:r>
      <w:r>
        <w:rPr>
          <w:spacing w:val="-3"/>
        </w:rPr>
        <w:t>岭南</w:t>
      </w:r>
      <w:r>
        <w:rPr>
          <w:spacing w:val="-6"/>
        </w:rPr>
        <w:t>水</w:t>
      </w:r>
      <w:r>
        <w:rPr>
          <w:spacing w:val="-3"/>
        </w:rPr>
        <w:t>乡风</w:t>
      </w:r>
      <w:r>
        <w:rPr>
          <w:spacing w:val="-6"/>
        </w:rPr>
        <w:t>貌</w:t>
      </w:r>
      <w:r>
        <w:rPr/>
        <w:t>。</w:t>
      </w:r>
      <w:r>
        <w:rPr/>
      </w:r>
    </w:p>
    <w:p>
      <w:pPr>
        <w:pStyle w:val="BodyText"/>
        <w:spacing w:line="418" w:lineRule="exact"/>
        <w:ind w:right="0"/>
        <w:jc w:val="both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（省环境保护厅、林业厅牵头，省水利厅等参与）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150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（八）全面加强入河排污口规范化管理。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150"/>
        <w:ind w:left="740" w:right="0"/>
        <w:jc w:val="left"/>
      </w:pPr>
      <w:r>
        <w:rPr>
          <w:spacing w:val="-5"/>
        </w:rPr>
        <w:t>一是加强入河排污口摸查建档和管理。全面排摸、清查入河</w:t>
      </w:r>
      <w:r>
        <w:rPr/>
      </w:r>
    </w:p>
    <w:p>
      <w:pPr>
        <w:pStyle w:val="BodyText"/>
        <w:spacing w:line="326" w:lineRule="auto" w:before="150"/>
        <w:ind w:right="267"/>
        <w:jc w:val="both"/>
        <w:rPr>
          <w:rFonts w:ascii="楷体" w:hAnsi="楷体" w:cs="楷体" w:eastAsia="楷体"/>
        </w:rPr>
      </w:pPr>
      <w:r>
        <w:rPr>
          <w:spacing w:val="-4"/>
          <w:w w:val="95"/>
        </w:rPr>
        <w:t>（湖）排污口，明确排污口位置、排放主体、排放规模、排放强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度、排入水体及设置审批、监督管理等信息，建立入河排污口信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息管理系统，各地级以上市要定期公布依法依规设置的入河排污</w:t>
      </w:r>
      <w:r>
        <w:rPr>
          <w:spacing w:val="27"/>
          <w:w w:val="99"/>
        </w:rPr>
        <w:t> </w:t>
      </w:r>
      <w:r>
        <w:rPr>
          <w:spacing w:val="-4"/>
          <w:w w:val="95"/>
        </w:rPr>
        <w:t>口名单和排污信息。保留的排污口、雨排口都要设置规范的标识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牌，实施“身份证”管理，公开排放口名称、编号、汇入主要污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染源、整治措施和完成时限、监督电话等信息，并将入河排污口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日常</w:t>
      </w:r>
      <w:r>
        <w:rPr>
          <w:spacing w:val="-5"/>
          <w:w w:val="95"/>
        </w:rPr>
        <w:t>监</w:t>
      </w:r>
      <w:r>
        <w:rPr>
          <w:spacing w:val="-3"/>
          <w:w w:val="95"/>
        </w:rPr>
        <w:t>管列</w:t>
      </w:r>
      <w:r>
        <w:rPr>
          <w:spacing w:val="-5"/>
          <w:w w:val="95"/>
        </w:rPr>
        <w:t>入基</w:t>
      </w:r>
      <w:r>
        <w:rPr>
          <w:spacing w:val="-3"/>
          <w:w w:val="95"/>
        </w:rPr>
        <w:t>层河</w:t>
      </w:r>
      <w:r>
        <w:rPr>
          <w:spacing w:val="-5"/>
          <w:w w:val="95"/>
        </w:rPr>
        <w:t>长</w:t>
      </w:r>
      <w:r>
        <w:rPr>
          <w:spacing w:val="-3"/>
          <w:w w:val="95"/>
        </w:rPr>
        <w:t>履职</w:t>
      </w:r>
      <w:r>
        <w:rPr>
          <w:spacing w:val="-5"/>
          <w:w w:val="95"/>
        </w:rPr>
        <w:t>巡查</w:t>
      </w:r>
      <w:r>
        <w:rPr>
          <w:spacing w:val="-3"/>
          <w:w w:val="95"/>
        </w:rPr>
        <w:t>的重</w:t>
      </w:r>
      <w:r>
        <w:rPr>
          <w:spacing w:val="-5"/>
          <w:w w:val="95"/>
        </w:rPr>
        <w:t>点</w:t>
      </w:r>
      <w:r>
        <w:rPr>
          <w:spacing w:val="-3"/>
          <w:w w:val="95"/>
        </w:rPr>
        <w:t>内容</w:t>
      </w:r>
      <w:r>
        <w:rPr>
          <w:spacing w:val="-229"/>
          <w:w w:val="95"/>
        </w:rPr>
        <w:t>。</w:t>
      </w:r>
      <w:r>
        <w:rPr>
          <w:rFonts w:ascii="楷体" w:hAnsi="楷体" w:cs="楷体" w:eastAsia="楷体"/>
          <w:spacing w:val="-5"/>
          <w:w w:val="95"/>
        </w:rPr>
        <w:t>（省</w:t>
      </w:r>
      <w:r>
        <w:rPr>
          <w:rFonts w:ascii="楷体" w:hAnsi="楷体" w:cs="楷体" w:eastAsia="楷体"/>
          <w:spacing w:val="-3"/>
          <w:w w:val="95"/>
        </w:rPr>
        <w:t>水利</w:t>
      </w:r>
      <w:r>
        <w:rPr>
          <w:rFonts w:ascii="楷体" w:hAnsi="楷体" w:cs="楷体" w:eastAsia="楷体"/>
          <w:spacing w:val="-5"/>
          <w:w w:val="95"/>
        </w:rPr>
        <w:t>厅</w:t>
      </w:r>
      <w:r>
        <w:rPr>
          <w:rFonts w:ascii="楷体" w:hAnsi="楷体" w:cs="楷体" w:eastAsia="楷体"/>
          <w:spacing w:val="-3"/>
          <w:w w:val="95"/>
        </w:rPr>
        <w:t>牵头</w:t>
      </w:r>
      <w:r>
        <w:rPr>
          <w:rFonts w:ascii="楷体" w:hAnsi="楷体" w:cs="楷体" w:eastAsia="楷体"/>
          <w:spacing w:val="-81"/>
          <w:w w:val="95"/>
        </w:rPr>
        <w:t>，</w:t>
      </w:r>
      <w:r>
        <w:rPr>
          <w:rFonts w:ascii="楷体" w:hAnsi="楷体" w:cs="楷体" w:eastAsia="楷体"/>
          <w:w w:val="95"/>
        </w:rPr>
        <w:t>省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5"/>
        </w:rPr>
        <w:t>环境保护厅、住房城乡建设厅等参与）</w:t>
      </w:r>
      <w:r>
        <w:rPr>
          <w:rFonts w:ascii="楷体" w:hAnsi="楷体" w:cs="楷体" w:eastAsia="楷体"/>
        </w:rPr>
      </w:r>
    </w:p>
    <w:p>
      <w:pPr>
        <w:spacing w:line="240" w:lineRule="auto" w:before="12"/>
        <w:rPr>
          <w:rFonts w:ascii="楷体" w:hAnsi="楷体" w:cs="楷体" w:eastAsia="楷体"/>
          <w:sz w:val="28"/>
          <w:szCs w:val="28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16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6" w:lineRule="auto"/>
        <w:ind w:right="112" w:firstLine="631"/>
        <w:jc w:val="left"/>
        <w:rPr>
          <w:rFonts w:ascii="楷体" w:hAnsi="楷体" w:cs="楷体" w:eastAsia="楷体"/>
        </w:rPr>
      </w:pPr>
      <w:r>
        <w:rPr>
          <w:spacing w:val="-5"/>
        </w:rPr>
        <w:t>二是分类整治入河排污口。严格执行“封堵一批”“规范一</w:t>
      </w:r>
      <w:r>
        <w:rPr>
          <w:spacing w:val="25"/>
          <w:w w:val="99"/>
        </w:rPr>
        <w:t> </w:t>
      </w:r>
      <w:r>
        <w:rPr>
          <w:spacing w:val="-5"/>
        </w:rPr>
        <w:t>批”“整治一批”要求，分类管理处置入河排污口。对非法设置</w:t>
      </w:r>
      <w:r>
        <w:rPr>
          <w:spacing w:val="25"/>
          <w:w w:val="99"/>
        </w:rPr>
        <w:t> </w:t>
      </w:r>
      <w:r>
        <w:rPr>
          <w:spacing w:val="-3"/>
          <w:w w:val="95"/>
        </w:rPr>
        <w:t>和经</w:t>
      </w:r>
      <w:r>
        <w:rPr>
          <w:spacing w:val="-5"/>
          <w:w w:val="95"/>
        </w:rPr>
        <w:t>整</w:t>
      </w:r>
      <w:r>
        <w:rPr>
          <w:spacing w:val="-3"/>
          <w:w w:val="95"/>
        </w:rPr>
        <w:t>治后</w:t>
      </w:r>
      <w:r>
        <w:rPr>
          <w:spacing w:val="-5"/>
          <w:w w:val="95"/>
        </w:rPr>
        <w:t>仍无</w:t>
      </w:r>
      <w:r>
        <w:rPr>
          <w:spacing w:val="-3"/>
          <w:w w:val="95"/>
        </w:rPr>
        <w:t>法达</w:t>
      </w:r>
      <w:r>
        <w:rPr>
          <w:spacing w:val="-5"/>
          <w:w w:val="95"/>
        </w:rPr>
        <w:t>标</w:t>
      </w:r>
      <w:r>
        <w:rPr>
          <w:spacing w:val="-3"/>
          <w:w w:val="95"/>
        </w:rPr>
        <w:t>排放</w:t>
      </w:r>
      <w:r>
        <w:rPr>
          <w:spacing w:val="-5"/>
          <w:w w:val="95"/>
        </w:rPr>
        <w:t>的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影</w:t>
      </w:r>
      <w:r>
        <w:rPr>
          <w:spacing w:val="-3"/>
          <w:w w:val="95"/>
        </w:rPr>
        <w:t>响饮</w:t>
      </w:r>
      <w:r>
        <w:rPr>
          <w:spacing w:val="-5"/>
          <w:w w:val="95"/>
        </w:rPr>
        <w:t>用</w:t>
      </w:r>
      <w:r>
        <w:rPr>
          <w:spacing w:val="-3"/>
          <w:w w:val="95"/>
        </w:rPr>
        <w:t>水水</w:t>
      </w:r>
      <w:r>
        <w:rPr>
          <w:spacing w:val="-5"/>
          <w:w w:val="95"/>
        </w:rPr>
        <w:t>源</w:t>
      </w:r>
      <w:r>
        <w:rPr>
          <w:spacing w:val="-3"/>
          <w:w w:val="95"/>
        </w:rPr>
        <w:t>地</w:t>
      </w:r>
      <w:r>
        <w:rPr>
          <w:spacing w:val="-81"/>
          <w:w w:val="95"/>
        </w:rPr>
        <w:t>、</w:t>
      </w:r>
      <w:r>
        <w:rPr>
          <w:spacing w:val="-3"/>
          <w:w w:val="95"/>
        </w:rPr>
        <w:t>生态</w:t>
      </w:r>
      <w:r>
        <w:rPr>
          <w:spacing w:val="-5"/>
          <w:w w:val="95"/>
        </w:rPr>
        <w:t>敏</w:t>
      </w:r>
      <w:r>
        <w:rPr>
          <w:spacing w:val="-3"/>
          <w:w w:val="95"/>
        </w:rPr>
        <w:t>感区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5"/>
        </w:rPr>
        <w:t>源头水保护、调（供）水水源地，以及输水线路、已划定禁止排</w:t>
      </w:r>
      <w:r>
        <w:rPr>
          <w:spacing w:val="30"/>
          <w:w w:val="99"/>
        </w:rPr>
        <w:t> </w:t>
      </w:r>
      <w:r>
        <w:rPr>
          <w:spacing w:val="-5"/>
        </w:rPr>
        <w:t>污区等水域不合理设置的入河排污口依法依规予以整治；对水域</w:t>
      </w:r>
      <w:r>
        <w:rPr>
          <w:spacing w:val="21"/>
          <w:w w:val="99"/>
        </w:rPr>
        <w:t> </w:t>
      </w:r>
      <w:r>
        <w:rPr>
          <w:spacing w:val="-5"/>
        </w:rPr>
        <w:t>水质影响较大的入河排污口采取提标改造、人工湿地、生态处理</w:t>
      </w:r>
      <w:r>
        <w:rPr>
          <w:spacing w:val="30"/>
          <w:w w:val="99"/>
        </w:rPr>
        <w:t> </w:t>
      </w:r>
      <w:r>
        <w:rPr>
          <w:spacing w:val="-5"/>
        </w:rPr>
        <w:t>等深度处理。加强入河排污口设置审核，未依法办理审核手续的</w:t>
      </w:r>
      <w:r>
        <w:rPr>
          <w:spacing w:val="30"/>
          <w:w w:val="99"/>
        </w:rPr>
        <w:t> </w:t>
      </w:r>
      <w:r>
        <w:rPr>
          <w:spacing w:val="-3"/>
        </w:rPr>
        <w:t>限期</w:t>
      </w:r>
      <w:r>
        <w:rPr>
          <w:spacing w:val="-6"/>
        </w:rPr>
        <w:t>补</w:t>
      </w:r>
      <w:r>
        <w:rPr>
          <w:spacing w:val="-3"/>
        </w:rPr>
        <w:t>办手</w:t>
      </w:r>
      <w:r>
        <w:rPr>
          <w:spacing w:val="-6"/>
        </w:rPr>
        <w:t>续</w:t>
      </w:r>
      <w:r>
        <w:rPr>
          <w:spacing w:val="-217"/>
        </w:rPr>
        <w:t>。</w:t>
      </w:r>
      <w:r>
        <w:rPr>
          <w:rFonts w:ascii="楷体" w:hAnsi="楷体" w:cs="楷体" w:eastAsia="楷体"/>
          <w:spacing w:val="-6"/>
        </w:rPr>
        <w:t>（</w:t>
      </w:r>
      <w:r>
        <w:rPr>
          <w:rFonts w:ascii="楷体" w:hAnsi="楷体" w:cs="楷体" w:eastAsia="楷体"/>
          <w:spacing w:val="-3"/>
        </w:rPr>
        <w:t>省水</w:t>
      </w:r>
      <w:r>
        <w:rPr>
          <w:rFonts w:ascii="楷体" w:hAnsi="楷体" w:cs="楷体" w:eastAsia="楷体"/>
          <w:spacing w:val="-6"/>
        </w:rPr>
        <w:t>利</w:t>
      </w:r>
      <w:r>
        <w:rPr>
          <w:rFonts w:ascii="楷体" w:hAnsi="楷体" w:cs="楷体" w:eastAsia="楷体"/>
          <w:spacing w:val="-3"/>
        </w:rPr>
        <w:t>厅牵</w:t>
      </w:r>
      <w:r>
        <w:rPr>
          <w:rFonts w:ascii="楷体" w:hAnsi="楷体" w:cs="楷体" w:eastAsia="楷体"/>
          <w:spacing w:val="-6"/>
        </w:rPr>
        <w:t>头</w:t>
      </w:r>
      <w:r>
        <w:rPr>
          <w:rFonts w:ascii="楷体" w:hAnsi="楷体" w:cs="楷体" w:eastAsia="楷体"/>
          <w:spacing w:val="-59"/>
        </w:rPr>
        <w:t>，</w:t>
      </w:r>
      <w:r>
        <w:rPr>
          <w:rFonts w:ascii="楷体" w:hAnsi="楷体" w:cs="楷体" w:eastAsia="楷体"/>
          <w:spacing w:val="-3"/>
        </w:rPr>
        <w:t>省环</w:t>
      </w:r>
      <w:r>
        <w:rPr>
          <w:rFonts w:ascii="楷体" w:hAnsi="楷体" w:cs="楷体" w:eastAsia="楷体"/>
          <w:spacing w:val="-6"/>
        </w:rPr>
        <w:t>境</w:t>
      </w:r>
      <w:r>
        <w:rPr>
          <w:rFonts w:ascii="楷体" w:hAnsi="楷体" w:cs="楷体" w:eastAsia="楷体"/>
          <w:spacing w:val="-3"/>
        </w:rPr>
        <w:t>保护</w:t>
      </w:r>
      <w:r>
        <w:rPr>
          <w:rFonts w:ascii="楷体" w:hAnsi="楷体" w:cs="楷体" w:eastAsia="楷体"/>
          <w:spacing w:val="-6"/>
        </w:rPr>
        <w:t>厅</w:t>
      </w:r>
      <w:r>
        <w:rPr>
          <w:rFonts w:ascii="楷体" w:hAnsi="楷体" w:cs="楷体" w:eastAsia="楷体"/>
          <w:spacing w:val="-59"/>
        </w:rPr>
        <w:t>、</w:t>
      </w:r>
      <w:r>
        <w:rPr>
          <w:rFonts w:ascii="楷体" w:hAnsi="楷体" w:cs="楷体" w:eastAsia="楷体"/>
          <w:spacing w:val="-3"/>
        </w:rPr>
        <w:t>住房</w:t>
      </w:r>
      <w:r>
        <w:rPr>
          <w:rFonts w:ascii="楷体" w:hAnsi="楷体" w:cs="楷体" w:eastAsia="楷体"/>
          <w:spacing w:val="-6"/>
        </w:rPr>
        <w:t>城</w:t>
      </w:r>
      <w:r>
        <w:rPr>
          <w:rFonts w:ascii="楷体" w:hAnsi="楷体" w:cs="楷体" w:eastAsia="楷体"/>
          <w:spacing w:val="-3"/>
        </w:rPr>
        <w:t>乡建</w:t>
      </w:r>
      <w:r>
        <w:rPr>
          <w:rFonts w:ascii="楷体" w:hAnsi="楷体" w:cs="楷体" w:eastAsia="楷体"/>
          <w:spacing w:val="-6"/>
        </w:rPr>
        <w:t>设</w:t>
      </w:r>
      <w:r>
        <w:rPr>
          <w:rFonts w:ascii="楷体" w:hAnsi="楷体" w:cs="楷体" w:eastAsia="楷体"/>
        </w:rPr>
        <w:t>厅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3"/>
        </w:rPr>
        <w:t>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35"/>
        <w:ind w:left="74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（九）严格环境准入监管。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150"/>
        <w:ind w:right="267" w:firstLine="631"/>
        <w:jc w:val="both"/>
        <w:rPr>
          <w:rFonts w:ascii="楷体" w:hAnsi="楷体" w:cs="楷体" w:eastAsia="楷体"/>
        </w:rPr>
      </w:pPr>
      <w:r>
        <w:rPr>
          <w:spacing w:val="-4"/>
          <w:w w:val="95"/>
        </w:rPr>
        <w:t>一是严格环境准入。严格执行建设项目主要污染物排放总量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前置审核制度，水质达标的控制单元，新建、改建、扩建项目相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关主要污染物实行等量替代。供水通道和水质超标的控制单元禁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止接受其他区域相关主要水污染物可替代总量指标。严禁在控制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断面</w:t>
      </w:r>
      <w:r>
        <w:rPr>
          <w:spacing w:val="-5"/>
          <w:w w:val="95"/>
        </w:rPr>
        <w:t>水</w:t>
      </w:r>
      <w:r>
        <w:rPr>
          <w:spacing w:val="-3"/>
          <w:w w:val="95"/>
        </w:rPr>
        <w:t>质超</w:t>
      </w:r>
      <w:r>
        <w:rPr>
          <w:spacing w:val="-5"/>
          <w:w w:val="95"/>
        </w:rPr>
        <w:t>标的</w:t>
      </w:r>
      <w:r>
        <w:rPr>
          <w:spacing w:val="-3"/>
          <w:w w:val="95"/>
        </w:rPr>
        <w:t>控制</w:t>
      </w:r>
      <w:r>
        <w:rPr>
          <w:spacing w:val="-5"/>
          <w:w w:val="95"/>
        </w:rPr>
        <w:t>单</w:t>
      </w:r>
      <w:r>
        <w:rPr>
          <w:spacing w:val="-3"/>
          <w:w w:val="95"/>
        </w:rPr>
        <w:t>元内</w:t>
      </w:r>
      <w:r>
        <w:rPr>
          <w:spacing w:val="-5"/>
          <w:w w:val="95"/>
        </w:rPr>
        <w:t>建设</w:t>
      </w:r>
      <w:r>
        <w:rPr>
          <w:spacing w:val="-3"/>
          <w:w w:val="95"/>
        </w:rPr>
        <w:t>新增</w:t>
      </w:r>
      <w:r>
        <w:rPr>
          <w:spacing w:val="-5"/>
          <w:w w:val="95"/>
        </w:rPr>
        <w:t>水</w:t>
      </w:r>
      <w:r>
        <w:rPr>
          <w:spacing w:val="-3"/>
          <w:w w:val="95"/>
        </w:rPr>
        <w:t>污染</w:t>
      </w:r>
      <w:r>
        <w:rPr>
          <w:spacing w:val="-5"/>
          <w:w w:val="95"/>
        </w:rPr>
        <w:t>物排</w:t>
      </w:r>
      <w:r>
        <w:rPr>
          <w:spacing w:val="-3"/>
          <w:w w:val="95"/>
        </w:rPr>
        <w:t>放项</w:t>
      </w:r>
      <w:r>
        <w:rPr>
          <w:w w:val="95"/>
        </w:rPr>
        <w:t>目</w:t>
      </w:r>
      <w:r>
        <w:rPr>
          <w:spacing w:val="-301"/>
          <w:w w:val="95"/>
        </w:rPr>
        <w:t>。</w:t>
      </w:r>
      <w:r>
        <w:rPr>
          <w:rFonts w:ascii="楷体" w:hAnsi="楷体" w:cs="楷体" w:eastAsia="楷体"/>
          <w:spacing w:val="-5"/>
          <w:w w:val="95"/>
        </w:rPr>
        <w:t>（</w:t>
      </w:r>
      <w:r>
        <w:rPr>
          <w:rFonts w:ascii="楷体" w:hAnsi="楷体" w:cs="楷体" w:eastAsia="楷体"/>
          <w:spacing w:val="-3"/>
          <w:w w:val="95"/>
        </w:rPr>
        <w:t>省</w:t>
      </w:r>
      <w:r>
        <w:rPr>
          <w:rFonts w:ascii="楷体" w:hAnsi="楷体" w:cs="楷体" w:eastAsia="楷体"/>
          <w:spacing w:val="-5"/>
          <w:w w:val="95"/>
        </w:rPr>
        <w:t>环</w:t>
      </w:r>
      <w:r>
        <w:rPr>
          <w:rFonts w:ascii="楷体" w:hAnsi="楷体" w:cs="楷体" w:eastAsia="楷体"/>
          <w:w w:val="95"/>
        </w:rPr>
        <w:t>境</w:t>
      </w:r>
      <w:r>
        <w:rPr>
          <w:rFonts w:ascii="楷体" w:hAnsi="楷体" w:cs="楷体" w:eastAsia="楷体"/>
          <w:w w:val="99"/>
        </w:rPr>
        <w:t> </w:t>
      </w:r>
      <w:r>
        <w:rPr>
          <w:rFonts w:ascii="楷体" w:hAnsi="楷体" w:cs="楷体" w:eastAsia="楷体"/>
          <w:spacing w:val="-3"/>
        </w:rPr>
        <w:t>保护厅负责）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35"/>
        <w:ind w:right="270" w:firstLine="631"/>
        <w:jc w:val="both"/>
      </w:pPr>
      <w:r>
        <w:rPr>
          <w:spacing w:val="-4"/>
          <w:w w:val="95"/>
        </w:rPr>
        <w:t>二是强化督查执法。各地级以上市要坚持日常监管和专项整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治相结合，持续开展各类环保专项行动，重点打击重污染行业企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业、饮用水水源地、污水处理厂、垃圾填埋场、规模化畜禽养殖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场等存在的环境违法行为。对超标和超总量的企业依法处罚并责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令其限制生产。加强环境执法与刑事司法衔接，重点查办非法排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放倾倒含有毒有害污染物的废水、篡改伪造环境监测数据等严重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28"/>
          <w:szCs w:val="28"/>
        </w:rPr>
      </w:pPr>
    </w:p>
    <w:p>
      <w:pPr>
        <w:spacing w:before="30"/>
        <w:ind w:left="0" w:right="267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17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5" w:lineRule="auto"/>
        <w:ind w:right="267"/>
        <w:jc w:val="both"/>
        <w:rPr>
          <w:rFonts w:ascii="楷体" w:hAnsi="楷体" w:cs="楷体" w:eastAsia="楷体"/>
        </w:rPr>
      </w:pPr>
      <w:r>
        <w:rPr>
          <w:spacing w:val="-4"/>
          <w:w w:val="95"/>
        </w:rPr>
        <w:t>违法犯罪案件。各级环保、公安、住建、水利、农业等部门要进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一步加强沟通配合，对工作中发现掌握的重点排污企业、行业等</w:t>
      </w:r>
      <w:r>
        <w:rPr>
          <w:spacing w:val="30"/>
          <w:w w:val="99"/>
        </w:rPr>
        <w:t> </w:t>
      </w:r>
      <w:r>
        <w:rPr>
          <w:spacing w:val="-3"/>
          <w:w w:val="95"/>
        </w:rPr>
        <w:t>相关</w:t>
      </w:r>
      <w:r>
        <w:rPr>
          <w:spacing w:val="-5"/>
          <w:w w:val="95"/>
        </w:rPr>
        <w:t>情</w:t>
      </w:r>
      <w:r>
        <w:rPr>
          <w:spacing w:val="-3"/>
          <w:w w:val="95"/>
        </w:rPr>
        <w:t>况要</w:t>
      </w:r>
      <w:r>
        <w:rPr>
          <w:spacing w:val="-5"/>
          <w:w w:val="95"/>
        </w:rPr>
        <w:t>实现</w:t>
      </w:r>
      <w:r>
        <w:rPr>
          <w:spacing w:val="-3"/>
          <w:w w:val="95"/>
        </w:rPr>
        <w:t>信息</w:t>
      </w:r>
      <w:r>
        <w:rPr>
          <w:spacing w:val="-5"/>
          <w:w w:val="95"/>
        </w:rPr>
        <w:t>互</w:t>
      </w:r>
      <w:r>
        <w:rPr>
          <w:spacing w:val="-3"/>
          <w:w w:val="95"/>
        </w:rPr>
        <w:t>通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建</w:t>
      </w:r>
      <w:r>
        <w:rPr>
          <w:spacing w:val="-3"/>
          <w:w w:val="95"/>
        </w:rPr>
        <w:t>立</w:t>
      </w:r>
      <w:r>
        <w:rPr>
          <w:spacing w:val="-5"/>
          <w:w w:val="95"/>
        </w:rPr>
        <w:t>健</w:t>
      </w:r>
      <w:r>
        <w:rPr>
          <w:spacing w:val="-3"/>
          <w:w w:val="95"/>
        </w:rPr>
        <w:t>全畅</w:t>
      </w:r>
      <w:r>
        <w:rPr>
          <w:spacing w:val="-5"/>
          <w:w w:val="95"/>
        </w:rPr>
        <w:t>顺</w:t>
      </w:r>
      <w:r>
        <w:rPr>
          <w:spacing w:val="-3"/>
          <w:w w:val="95"/>
        </w:rPr>
        <w:t>有效</w:t>
      </w:r>
      <w:r>
        <w:rPr>
          <w:spacing w:val="-5"/>
          <w:w w:val="95"/>
        </w:rPr>
        <w:t>的</w:t>
      </w:r>
      <w:r>
        <w:rPr>
          <w:spacing w:val="-2"/>
          <w:w w:val="95"/>
        </w:rPr>
        <w:t>协</w:t>
      </w:r>
      <w:r>
        <w:rPr>
          <w:spacing w:val="-3"/>
          <w:w w:val="95"/>
        </w:rPr>
        <w:t>作机制</w:t>
      </w:r>
      <w:r>
        <w:rPr>
          <w:spacing w:val="-233"/>
          <w:w w:val="95"/>
        </w:rPr>
        <w:t>。</w:t>
      </w:r>
      <w:r>
        <w:rPr>
          <w:rFonts w:ascii="楷体" w:hAnsi="楷体" w:cs="楷体" w:eastAsia="楷体"/>
          <w:spacing w:val="-3"/>
          <w:w w:val="95"/>
        </w:rPr>
        <w:t>（省环</w:t>
      </w:r>
      <w:r>
        <w:rPr>
          <w:rFonts w:ascii="楷体" w:hAnsi="楷体" w:cs="楷体" w:eastAsia="楷体"/>
          <w:spacing w:val="-3"/>
          <w:w w:val="99"/>
        </w:rPr>
        <w:t> </w:t>
      </w:r>
      <w:r>
        <w:rPr>
          <w:rFonts w:ascii="楷体" w:hAnsi="楷体" w:cs="楷体" w:eastAsia="楷体"/>
          <w:spacing w:val="-4"/>
          <w:w w:val="95"/>
        </w:rPr>
        <w:t>境保护厅牵头，省公安厅、住房城乡建设厅、水利厅、农业厅等</w:t>
      </w:r>
      <w:r>
        <w:rPr>
          <w:rFonts w:ascii="楷体" w:hAnsi="楷体" w:cs="楷体" w:eastAsia="楷体"/>
          <w:spacing w:val="30"/>
          <w:w w:val="99"/>
        </w:rPr>
        <w:t> </w:t>
      </w:r>
      <w:r>
        <w:rPr>
          <w:rFonts w:ascii="楷体" w:hAnsi="楷体" w:cs="楷体" w:eastAsia="楷体"/>
          <w:spacing w:val="-3"/>
        </w:rPr>
        <w:t>参与）</w:t>
      </w:r>
      <w:r>
        <w:rPr>
          <w:rFonts w:ascii="楷体" w:hAnsi="楷体" w:cs="楷体" w:eastAsia="楷体"/>
        </w:rPr>
      </w:r>
    </w:p>
    <w:p>
      <w:pPr>
        <w:pStyle w:val="BodyText"/>
        <w:spacing w:line="326" w:lineRule="auto" w:before="38"/>
        <w:ind w:right="110" w:firstLine="631"/>
        <w:jc w:val="both"/>
      </w:pPr>
      <w:r>
        <w:rPr>
          <w:spacing w:val="-5"/>
        </w:rPr>
        <w:t>三是完善地方法规标准。各地级以上市要借鉴惠州市西枝江</w:t>
      </w:r>
      <w:r>
        <w:rPr>
          <w:spacing w:val="30"/>
          <w:w w:val="99"/>
        </w:rPr>
        <w:t> </w:t>
      </w:r>
      <w:r>
        <w:rPr>
          <w:spacing w:val="-5"/>
        </w:rPr>
        <w:t>流域、潮州市韩江流域水环境保护条例立法经验，加快推动重要</w:t>
      </w:r>
      <w:r>
        <w:rPr>
          <w:spacing w:val="30"/>
          <w:w w:val="99"/>
        </w:rPr>
        <w:t> </w:t>
      </w:r>
      <w:r>
        <w:rPr>
          <w:spacing w:val="-5"/>
        </w:rPr>
        <w:t>河流、水库以及饮用水水源保护和治理的地方立法工作。有关流</w:t>
      </w:r>
      <w:r>
        <w:rPr>
          <w:spacing w:val="30"/>
          <w:w w:val="99"/>
        </w:rPr>
        <w:t> </w:t>
      </w:r>
      <w:r>
        <w:rPr>
          <w:spacing w:val="-5"/>
        </w:rPr>
        <w:t>域各市严格落实淡水河、石马河、练江、小东江流域水污染物排</w:t>
      </w:r>
      <w:r>
        <w:rPr>
          <w:spacing w:val="30"/>
          <w:w w:val="99"/>
        </w:rPr>
        <w:t> </w:t>
      </w:r>
      <w:r>
        <w:rPr>
          <w:spacing w:val="-3"/>
        </w:rPr>
        <w:t>放浓</w:t>
      </w:r>
      <w:r>
        <w:rPr>
          <w:spacing w:val="-6"/>
        </w:rPr>
        <w:t>度</w:t>
      </w:r>
      <w:r>
        <w:rPr>
          <w:spacing w:val="-3"/>
        </w:rPr>
        <w:t>限值</w:t>
      </w:r>
      <w:r>
        <w:rPr>
          <w:spacing w:val="-59"/>
        </w:rPr>
        <w:t>。</w:t>
      </w:r>
      <w:r>
        <w:rPr>
          <w:spacing w:val="-6"/>
        </w:rPr>
        <w:t>加</w:t>
      </w:r>
      <w:r>
        <w:rPr>
          <w:spacing w:val="-3"/>
        </w:rPr>
        <w:t>快制</w:t>
      </w:r>
      <w:r>
        <w:rPr>
          <w:spacing w:val="-6"/>
        </w:rPr>
        <w:t>定</w:t>
      </w:r>
      <w:r>
        <w:rPr>
          <w:spacing w:val="-3"/>
        </w:rPr>
        <w:t>实</w:t>
      </w:r>
      <w:r>
        <w:rPr>
          <w:spacing w:val="-57"/>
        </w:rPr>
        <w:t>施</w:t>
      </w:r>
      <w:r>
        <w:rPr>
          <w:spacing w:val="-6"/>
        </w:rPr>
        <w:t>《茅</w:t>
      </w:r>
      <w:r>
        <w:rPr>
          <w:spacing w:val="-3"/>
        </w:rPr>
        <w:t>洲河</w:t>
      </w:r>
      <w:r>
        <w:rPr>
          <w:spacing w:val="-6"/>
        </w:rPr>
        <w:t>流</w:t>
      </w:r>
      <w:r>
        <w:rPr>
          <w:spacing w:val="-3"/>
        </w:rPr>
        <w:t>域水</w:t>
      </w:r>
      <w:r>
        <w:rPr>
          <w:spacing w:val="-6"/>
        </w:rPr>
        <w:t>污染</w:t>
      </w:r>
      <w:r>
        <w:rPr>
          <w:spacing w:val="-3"/>
        </w:rPr>
        <w:t>物排</w:t>
      </w:r>
      <w:r>
        <w:rPr>
          <w:spacing w:val="-6"/>
        </w:rPr>
        <w:t>放</w:t>
      </w:r>
      <w:r>
        <w:rPr>
          <w:spacing w:val="-3"/>
        </w:rPr>
        <w:t>标准</w:t>
      </w:r>
      <w:r>
        <w:rPr>
          <w:spacing w:val="-163"/>
        </w:rPr>
        <w:t>》</w:t>
      </w:r>
      <w:r>
        <w:rPr>
          <w:spacing w:val="-59"/>
        </w:rPr>
        <w:t>，</w:t>
      </w:r>
      <w:r>
        <w:rPr/>
        <w:t>在</w:t>
      </w:r>
      <w:r>
        <w:rPr>
          <w:w w:val="99"/>
        </w:rPr>
        <w:t> </w:t>
      </w:r>
      <w:r>
        <w:rPr>
          <w:spacing w:val="1"/>
          <w:w w:val="95"/>
        </w:rPr>
        <w:t>重污染行业和特色行业污染物排放地方标准制定方面取得突破。</w:t>
      </w:r>
      <w:r>
        <w:rPr/>
      </w:r>
    </w:p>
    <w:p>
      <w:pPr>
        <w:pStyle w:val="BodyText"/>
        <w:spacing w:line="240" w:lineRule="auto" w:before="35"/>
        <w:ind w:right="0"/>
        <w:jc w:val="both"/>
        <w:rPr>
          <w:rFonts w:ascii="楷体" w:hAnsi="楷体" w:cs="楷体" w:eastAsia="楷体"/>
        </w:rPr>
      </w:pPr>
      <w:r>
        <w:rPr>
          <w:rFonts w:ascii="楷体" w:hAnsi="楷体" w:cs="楷体" w:eastAsia="楷体"/>
          <w:spacing w:val="-5"/>
        </w:rPr>
        <w:t>（省环境保护厅牵头，省法制办、质监局等参与）</w:t>
      </w:r>
      <w:r>
        <w:rPr>
          <w:rFonts w:ascii="楷体" w:hAnsi="楷体" w:cs="楷体" w:eastAsia="楷体"/>
        </w:rPr>
      </w:r>
    </w:p>
    <w:p>
      <w:pPr>
        <w:pStyle w:val="BodyText"/>
        <w:spacing w:line="240" w:lineRule="auto" w:before="150"/>
        <w:ind w:left="74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3"/>
        </w:rPr>
        <w:t>三、保障措施</w:t>
      </w:r>
      <w:r>
        <w:rPr>
          <w:rFonts w:ascii="黑体" w:hAnsi="黑体" w:cs="黑体" w:eastAsia="黑体"/>
        </w:rPr>
      </w:r>
    </w:p>
    <w:p>
      <w:pPr>
        <w:pStyle w:val="BodyText"/>
        <w:spacing w:line="326" w:lineRule="auto" w:before="150"/>
        <w:ind w:right="112" w:firstLine="631"/>
        <w:jc w:val="left"/>
      </w:pPr>
      <w:r>
        <w:rPr>
          <w:rFonts w:ascii="楷体" w:hAnsi="楷体" w:cs="楷体" w:eastAsia="楷体"/>
          <w:spacing w:val="-5"/>
        </w:rPr>
        <w:t>（一）加强组织领导。</w:t>
      </w:r>
      <w:r>
        <w:rPr>
          <w:spacing w:val="-5"/>
        </w:rPr>
        <w:t>省领导带头攻最顽固的堡垒，啃最难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啃的</w:t>
      </w:r>
      <w:r>
        <w:rPr>
          <w:spacing w:val="-5"/>
          <w:w w:val="95"/>
        </w:rPr>
        <w:t>骨</w:t>
      </w:r>
      <w:r>
        <w:rPr>
          <w:spacing w:val="-3"/>
          <w:w w:val="95"/>
        </w:rPr>
        <w:t>头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李</w:t>
      </w:r>
      <w:r>
        <w:rPr>
          <w:spacing w:val="-3"/>
          <w:w w:val="95"/>
        </w:rPr>
        <w:t>希</w:t>
      </w:r>
      <w:r>
        <w:rPr>
          <w:spacing w:val="-5"/>
          <w:w w:val="95"/>
        </w:rPr>
        <w:t>书</w:t>
      </w:r>
      <w:r>
        <w:rPr>
          <w:spacing w:val="-3"/>
          <w:w w:val="95"/>
        </w:rPr>
        <w:t>记牵</w:t>
      </w:r>
      <w:r>
        <w:rPr>
          <w:spacing w:val="-5"/>
          <w:w w:val="95"/>
        </w:rPr>
        <w:t>头</w:t>
      </w:r>
      <w:r>
        <w:rPr>
          <w:spacing w:val="-3"/>
          <w:w w:val="95"/>
        </w:rPr>
        <w:t>督办</w:t>
      </w:r>
      <w:r>
        <w:rPr>
          <w:spacing w:val="-5"/>
          <w:w w:val="95"/>
        </w:rPr>
        <w:t>茅洲</w:t>
      </w:r>
      <w:r>
        <w:rPr>
          <w:spacing w:val="-3"/>
          <w:w w:val="95"/>
        </w:rPr>
        <w:t>河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马</w:t>
      </w:r>
      <w:r>
        <w:rPr>
          <w:spacing w:val="-5"/>
          <w:w w:val="95"/>
        </w:rPr>
        <w:t>兴</w:t>
      </w:r>
      <w:r>
        <w:rPr>
          <w:spacing w:val="-3"/>
          <w:w w:val="95"/>
        </w:rPr>
        <w:t>瑞</w:t>
      </w:r>
      <w:r>
        <w:rPr>
          <w:spacing w:val="-5"/>
          <w:w w:val="95"/>
        </w:rPr>
        <w:t>省</w:t>
      </w:r>
      <w:r>
        <w:rPr>
          <w:spacing w:val="-3"/>
          <w:w w:val="95"/>
        </w:rPr>
        <w:t>长</w:t>
      </w:r>
      <w:r>
        <w:rPr>
          <w:spacing w:val="-5"/>
          <w:w w:val="95"/>
        </w:rPr>
        <w:t>牵</w:t>
      </w:r>
      <w:r>
        <w:rPr>
          <w:spacing w:val="-3"/>
          <w:w w:val="95"/>
        </w:rPr>
        <w:t>头督</w:t>
      </w:r>
      <w:r>
        <w:rPr>
          <w:spacing w:val="-5"/>
          <w:w w:val="95"/>
        </w:rPr>
        <w:t>办</w:t>
      </w:r>
      <w:r>
        <w:rPr>
          <w:spacing w:val="-3"/>
          <w:w w:val="95"/>
        </w:rPr>
        <w:t>练江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-5"/>
        </w:rPr>
        <w:t>任学锋副书记牵头督办广佛跨界河流。各地级以上市要参照省的</w:t>
      </w:r>
      <w:r>
        <w:rPr>
          <w:spacing w:val="30"/>
          <w:w w:val="99"/>
        </w:rPr>
        <w:t> </w:t>
      </w:r>
      <w:r>
        <w:rPr>
          <w:spacing w:val="-5"/>
        </w:rPr>
        <w:t>做法，推动领导牵头督办辖区内重点河流污染整治。充分发挥珠</w:t>
      </w:r>
      <w:r>
        <w:rPr>
          <w:spacing w:val="30"/>
          <w:w w:val="99"/>
        </w:rPr>
        <w:t> </w:t>
      </w:r>
      <w:r>
        <w:rPr>
          <w:spacing w:val="-5"/>
        </w:rPr>
        <w:t>三角区域水污染防治协作小组、省练江流域水环境综合整治联席</w:t>
      </w:r>
      <w:r>
        <w:rPr>
          <w:spacing w:val="30"/>
          <w:w w:val="99"/>
        </w:rPr>
        <w:t> </w:t>
      </w:r>
      <w:r>
        <w:rPr>
          <w:spacing w:val="-5"/>
        </w:rPr>
        <w:t>会议和省东江流域水环境综合整治联席会议的统筹协调作用，全</w:t>
      </w:r>
      <w:r>
        <w:rPr>
          <w:spacing w:val="30"/>
          <w:w w:val="99"/>
        </w:rPr>
        <w:t> </w:t>
      </w:r>
      <w:r>
        <w:rPr>
          <w:spacing w:val="-5"/>
        </w:rPr>
        <w:t>面推进全流域系统治污。各地级以上市要建立完善水污染防治工</w:t>
      </w:r>
      <w:r>
        <w:rPr>
          <w:spacing w:val="25"/>
          <w:w w:val="99"/>
        </w:rPr>
        <w:t> </w:t>
      </w:r>
      <w:r>
        <w:rPr>
          <w:spacing w:val="-5"/>
        </w:rPr>
        <w:t>作协调机制，制定实施水污染防治攻坚战年度方案，建立健全会</w:t>
      </w:r>
      <w:r>
        <w:rPr>
          <w:spacing w:val="30"/>
          <w:w w:val="99"/>
        </w:rPr>
        <w:t> </w:t>
      </w:r>
      <w:r>
        <w:rPr>
          <w:spacing w:val="-5"/>
        </w:rPr>
        <w:t>商研判、预警督导机制，推动各项整治任务按期完成。强化上下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28"/>
          <w:szCs w:val="28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18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5" w:lineRule="auto"/>
        <w:ind w:right="267"/>
        <w:jc w:val="both"/>
      </w:pPr>
      <w:r>
        <w:rPr>
          <w:spacing w:val="-4"/>
          <w:w w:val="95"/>
        </w:rPr>
        <w:t>联动和部门协作，狠抓各项工程、管理任务的落实。各地级以上</w:t>
      </w:r>
      <w:r>
        <w:rPr>
          <w:spacing w:val="27"/>
          <w:w w:val="99"/>
        </w:rPr>
        <w:t> </w:t>
      </w:r>
      <w:r>
        <w:rPr>
          <w:spacing w:val="-4"/>
          <w:w w:val="95"/>
        </w:rPr>
        <w:t>市要建立环保、住建、水利等部门水资源、水环境、水生态会商</w:t>
      </w:r>
      <w:r>
        <w:rPr>
          <w:spacing w:val="30"/>
          <w:w w:val="99"/>
        </w:rPr>
        <w:t> </w:t>
      </w:r>
      <w:r>
        <w:rPr>
          <w:spacing w:val="-4"/>
          <w:w w:val="95"/>
        </w:rPr>
        <w:t>机制，定期会商分析研判，协同推进水污染防治、水资源保护、</w:t>
      </w:r>
      <w:r>
        <w:rPr>
          <w:spacing w:val="30"/>
          <w:w w:val="99"/>
        </w:rPr>
        <w:t> </w:t>
      </w:r>
      <w:r>
        <w:rPr>
          <w:spacing w:val="-5"/>
        </w:rPr>
        <w:t>黑臭水体整治、污水处理设施建设。</w:t>
      </w:r>
      <w:r>
        <w:rPr/>
      </w:r>
    </w:p>
    <w:p>
      <w:pPr>
        <w:pStyle w:val="BodyText"/>
        <w:spacing w:line="326" w:lineRule="auto" w:before="35"/>
        <w:ind w:right="268" w:firstLine="631"/>
        <w:jc w:val="both"/>
      </w:pPr>
      <w:r>
        <w:rPr>
          <w:rFonts w:ascii="楷体" w:hAnsi="楷体" w:cs="楷体" w:eastAsia="楷体"/>
          <w:spacing w:val="-4"/>
          <w:w w:val="95"/>
        </w:rPr>
        <w:t>（二）强化责任落实。</w:t>
      </w:r>
      <w:r>
        <w:rPr>
          <w:spacing w:val="-4"/>
          <w:w w:val="95"/>
        </w:rPr>
        <w:t>各地级以上市政府是实施本方案的责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任主体，将责任细化落实到具体单位和个人，确保各项任务落实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到位。进一步细化“河长”水质监测断面，将监测断面和水质目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标落实到市、县、镇三级“河长”，使各级河长做到治水有责、</w:t>
      </w:r>
      <w:r>
        <w:rPr>
          <w:spacing w:val="25"/>
          <w:w w:val="99"/>
        </w:rPr>
        <w:t> </w:t>
      </w:r>
      <w:r>
        <w:rPr>
          <w:spacing w:val="-4"/>
          <w:w w:val="95"/>
        </w:rPr>
        <w:t>治水负责、治水尽责。省定期公布全省水环境质量状况和城市排</w:t>
      </w:r>
      <w:r>
        <w:rPr>
          <w:spacing w:val="21"/>
          <w:w w:val="99"/>
        </w:rPr>
        <w:t> </w:t>
      </w:r>
      <w:r>
        <w:rPr>
          <w:spacing w:val="-4"/>
          <w:w w:val="95"/>
        </w:rPr>
        <w:t>名。省环境保护厅会同省有关部门按照《广东省水污染防治行动</w:t>
      </w:r>
      <w:r>
        <w:rPr>
          <w:spacing w:val="21"/>
          <w:w w:val="99"/>
        </w:rPr>
        <w:t> </w:t>
      </w:r>
      <w:r>
        <w:rPr>
          <w:spacing w:val="-5"/>
        </w:rPr>
        <w:t>计划实施情况考核规定》开展考核。</w:t>
      </w:r>
      <w:r>
        <w:rPr/>
      </w:r>
    </w:p>
    <w:p>
      <w:pPr>
        <w:pStyle w:val="BodyText"/>
        <w:spacing w:line="326" w:lineRule="auto" w:before="35"/>
        <w:ind w:right="112" w:firstLine="631"/>
        <w:jc w:val="left"/>
      </w:pPr>
      <w:r>
        <w:rPr>
          <w:rFonts w:ascii="楷体" w:hAnsi="楷体" w:cs="楷体" w:eastAsia="楷体"/>
          <w:spacing w:val="-3"/>
          <w:w w:val="95"/>
        </w:rPr>
        <w:t>（三</w:t>
      </w:r>
      <w:r>
        <w:rPr>
          <w:rFonts w:ascii="楷体" w:hAnsi="楷体" w:cs="楷体" w:eastAsia="楷体"/>
          <w:spacing w:val="-54"/>
          <w:w w:val="95"/>
        </w:rPr>
        <w:t>）</w:t>
      </w:r>
      <w:r>
        <w:rPr>
          <w:rFonts w:ascii="楷体" w:hAnsi="楷体" w:cs="楷体" w:eastAsia="楷体"/>
          <w:spacing w:val="-5"/>
          <w:w w:val="95"/>
        </w:rPr>
        <w:t>强</w:t>
      </w:r>
      <w:r>
        <w:rPr>
          <w:rFonts w:ascii="楷体" w:hAnsi="楷体" w:cs="楷体" w:eastAsia="楷体"/>
          <w:spacing w:val="-3"/>
          <w:w w:val="95"/>
        </w:rPr>
        <w:t>化</w:t>
      </w:r>
      <w:r>
        <w:rPr>
          <w:rFonts w:ascii="楷体" w:hAnsi="楷体" w:cs="楷体" w:eastAsia="楷体"/>
          <w:spacing w:val="-5"/>
          <w:w w:val="95"/>
        </w:rPr>
        <w:t>工作</w:t>
      </w:r>
      <w:r>
        <w:rPr>
          <w:rFonts w:ascii="楷体" w:hAnsi="楷体" w:cs="楷体" w:eastAsia="楷体"/>
          <w:spacing w:val="-3"/>
          <w:w w:val="95"/>
        </w:rPr>
        <w:t>保障</w:t>
      </w:r>
      <w:r>
        <w:rPr>
          <w:rFonts w:ascii="楷体" w:hAnsi="楷体" w:cs="楷体" w:eastAsia="楷体"/>
          <w:spacing w:val="-52"/>
          <w:w w:val="95"/>
        </w:rPr>
        <w:t>。</w:t>
      </w:r>
      <w:r>
        <w:rPr>
          <w:spacing w:val="-5"/>
          <w:w w:val="95"/>
        </w:rPr>
        <w:t>切</w:t>
      </w:r>
      <w:r>
        <w:rPr>
          <w:spacing w:val="-3"/>
          <w:w w:val="95"/>
        </w:rPr>
        <w:t>实</w:t>
      </w:r>
      <w:r>
        <w:rPr>
          <w:spacing w:val="-5"/>
          <w:w w:val="95"/>
        </w:rPr>
        <w:t>加强</w:t>
      </w:r>
      <w:r>
        <w:rPr>
          <w:spacing w:val="-3"/>
          <w:w w:val="95"/>
        </w:rPr>
        <w:t>资金</w:t>
      </w:r>
      <w:r>
        <w:rPr>
          <w:spacing w:val="-54"/>
          <w:w w:val="95"/>
        </w:rPr>
        <w:t>、</w:t>
      </w:r>
      <w:r>
        <w:rPr>
          <w:spacing w:val="-5"/>
          <w:w w:val="95"/>
        </w:rPr>
        <w:t>政</w:t>
      </w:r>
      <w:r>
        <w:rPr>
          <w:spacing w:val="-3"/>
          <w:w w:val="95"/>
        </w:rPr>
        <w:t>策</w:t>
      </w:r>
      <w:r>
        <w:rPr>
          <w:spacing w:val="-5"/>
          <w:w w:val="95"/>
        </w:rPr>
        <w:t>保障</w:t>
      </w:r>
      <w:r>
        <w:rPr>
          <w:spacing w:val="-3"/>
          <w:w w:val="95"/>
        </w:rPr>
        <w:t>和科</w:t>
      </w:r>
      <w:r>
        <w:rPr>
          <w:spacing w:val="-5"/>
          <w:w w:val="95"/>
        </w:rPr>
        <w:t>技</w:t>
      </w:r>
      <w:r>
        <w:rPr>
          <w:spacing w:val="-3"/>
          <w:w w:val="95"/>
        </w:rPr>
        <w:t>支撑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-5"/>
        </w:rPr>
        <w:t>优化项目审批流程，确保各类工程项目顺利建设。充分发挥省环</w:t>
      </w:r>
      <w:r>
        <w:rPr>
          <w:spacing w:val="30"/>
          <w:w w:val="99"/>
        </w:rPr>
        <w:t> </w:t>
      </w:r>
      <w:r>
        <w:rPr>
          <w:spacing w:val="-5"/>
        </w:rPr>
        <w:t>境咨询专家委员会专家团智囊作用，加大技术指导与服务。加强</w:t>
      </w:r>
      <w:r>
        <w:rPr>
          <w:spacing w:val="30"/>
          <w:w w:val="99"/>
        </w:rPr>
        <w:t> </w:t>
      </w:r>
      <w:r>
        <w:rPr>
          <w:spacing w:val="-5"/>
        </w:rPr>
        <w:t>科技支撑，开展流域水体溶解氧变化趋势分析和控制技术研发，</w:t>
      </w:r>
      <w:r>
        <w:rPr>
          <w:spacing w:val="30"/>
          <w:w w:val="99"/>
        </w:rPr>
        <w:t> </w:t>
      </w:r>
      <w:r>
        <w:rPr>
          <w:spacing w:val="-5"/>
        </w:rPr>
        <w:t>研究解决流域性溶解氧浓度偏低的普遍性问题。强化水环境监测</w:t>
      </w:r>
      <w:r>
        <w:rPr>
          <w:spacing w:val="30"/>
          <w:w w:val="99"/>
        </w:rPr>
        <w:t> </w:t>
      </w:r>
      <w:r>
        <w:rPr>
          <w:spacing w:val="-5"/>
        </w:rPr>
        <w:t>工作，各地级以上市要积极配合第三方机构做好采测分离工作，</w:t>
      </w:r>
      <w:r>
        <w:rPr>
          <w:spacing w:val="30"/>
          <w:w w:val="99"/>
        </w:rPr>
        <w:t> </w:t>
      </w:r>
      <w:r>
        <w:rPr>
          <w:spacing w:val="-5"/>
        </w:rPr>
        <w:t>做好同步采样、同步监测，加强断面监测数据分析，及时评价水</w:t>
      </w:r>
      <w:r>
        <w:rPr>
          <w:spacing w:val="30"/>
          <w:w w:val="99"/>
        </w:rPr>
        <w:t> </w:t>
      </w:r>
      <w:r>
        <w:rPr>
          <w:spacing w:val="-5"/>
        </w:rPr>
        <w:t>质变化情况和治理效果。</w:t>
      </w:r>
      <w:r>
        <w:rPr/>
      </w:r>
    </w:p>
    <w:p>
      <w:pPr>
        <w:pStyle w:val="BodyText"/>
        <w:spacing w:line="317" w:lineRule="auto" w:before="35"/>
        <w:ind w:right="267" w:firstLine="631"/>
        <w:jc w:val="both"/>
      </w:pPr>
      <w:r>
        <w:rPr>
          <w:rFonts w:ascii="楷体" w:hAnsi="楷体" w:cs="楷体" w:eastAsia="楷体"/>
          <w:spacing w:val="-3"/>
          <w:w w:val="95"/>
        </w:rPr>
        <w:t>（四）实施</w:t>
      </w:r>
      <w:r>
        <w:rPr>
          <w:rFonts w:ascii="Times New Roman" w:hAnsi="Times New Roman" w:cs="Times New Roman" w:eastAsia="Times New Roman"/>
          <w:spacing w:val="-3"/>
          <w:w w:val="95"/>
        </w:rPr>
        <w:t>“</w:t>
      </w:r>
      <w:r>
        <w:rPr>
          <w:rFonts w:ascii="楷体" w:hAnsi="楷体" w:cs="楷体" w:eastAsia="楷体"/>
          <w:spacing w:val="-3"/>
          <w:w w:val="95"/>
        </w:rPr>
        <w:t>挂图作战</w:t>
      </w:r>
      <w:r>
        <w:rPr>
          <w:rFonts w:ascii="Times New Roman" w:hAnsi="Times New Roman" w:cs="Times New Roman" w:eastAsia="Times New Roman"/>
          <w:spacing w:val="-3"/>
          <w:w w:val="95"/>
        </w:rPr>
        <w:t>”</w:t>
      </w:r>
      <w:r>
        <w:rPr>
          <w:rFonts w:ascii="楷体" w:hAnsi="楷体" w:cs="楷体" w:eastAsia="楷体"/>
          <w:spacing w:val="-3"/>
          <w:w w:val="95"/>
        </w:rPr>
        <w:t>。</w:t>
      </w:r>
      <w:r>
        <w:rPr>
          <w:spacing w:val="-3"/>
          <w:w w:val="95"/>
        </w:rPr>
        <w:t>完善“挂图作战”信息系统，强化</w:t>
      </w:r>
      <w:r>
        <w:rPr>
          <w:spacing w:val="47"/>
          <w:w w:val="99"/>
        </w:rPr>
        <w:t> </w:t>
      </w:r>
      <w:r>
        <w:rPr>
          <w:spacing w:val="-4"/>
          <w:w w:val="95"/>
        </w:rPr>
        <w:t>信息调度。各地级以上市要加快建设水环境综合整治信息数据库</w:t>
      </w:r>
      <w:r>
        <w:rPr>
          <w:spacing w:val="25"/>
          <w:w w:val="99"/>
        </w:rPr>
        <w:t> </w:t>
      </w:r>
      <w:r>
        <w:rPr>
          <w:spacing w:val="-4"/>
          <w:w w:val="95"/>
        </w:rPr>
        <w:t>和信息平台，将“智慧河长”信息数据库与水环境综合整治信息</w:t>
      </w:r>
      <w:r>
        <w:rPr/>
      </w:r>
    </w:p>
    <w:p>
      <w:pPr>
        <w:spacing w:line="240" w:lineRule="auto" w:before="11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0" w:right="267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19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24" w:lineRule="auto"/>
        <w:ind w:right="112"/>
        <w:jc w:val="left"/>
      </w:pPr>
      <w:r>
        <w:rPr>
          <w:spacing w:val="-5"/>
        </w:rPr>
        <w:t>平台有机结合，将生活、工业、农业等重点污染源和重点治理项</w:t>
      </w:r>
      <w:r>
        <w:rPr>
          <w:spacing w:val="30"/>
          <w:w w:val="99"/>
        </w:rPr>
        <w:t> </w:t>
      </w:r>
      <w:r>
        <w:rPr>
          <w:spacing w:val="-5"/>
        </w:rPr>
        <w:t>目、治污设施、排污口分布、工业产业布局，以及国考、省考断</w:t>
      </w:r>
      <w:r>
        <w:rPr>
          <w:spacing w:val="30"/>
          <w:w w:val="99"/>
        </w:rPr>
        <w:t> </w:t>
      </w:r>
      <w:r>
        <w:rPr>
          <w:spacing w:val="-5"/>
        </w:rPr>
        <w:t>面水质状况整合到“一张图”上，加快制作本行政区域内重点流</w:t>
      </w:r>
      <w:r>
        <w:rPr>
          <w:spacing w:val="21"/>
          <w:w w:val="99"/>
        </w:rPr>
        <w:t> </w:t>
      </w:r>
      <w:r>
        <w:rPr>
          <w:spacing w:val="-5"/>
        </w:rPr>
        <w:t>域“挂图作战”图件，并与省环境信息中心挂图作战平台对接。</w:t>
      </w:r>
      <w:r>
        <w:rPr>
          <w:spacing w:val="30"/>
          <w:w w:val="99"/>
        </w:rPr>
        <w:t> </w:t>
      </w:r>
      <w:r>
        <w:rPr>
          <w:spacing w:val="-5"/>
        </w:rPr>
        <w:t>各地级以上市“挂图作战”图册于</w:t>
      </w:r>
      <w:r>
        <w:rPr>
          <w:spacing w:val="-114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spacing w:val="-5"/>
        </w:rPr>
        <w:t>月底前报送省环境保护厅。</w:t>
      </w:r>
      <w:r>
        <w:rPr>
          <w:spacing w:val="27"/>
          <w:w w:val="99"/>
        </w:rPr>
        <w:t> </w:t>
      </w:r>
      <w:r>
        <w:rPr>
          <w:spacing w:val="-5"/>
        </w:rPr>
        <w:t>通过“挂图作战”，进一步明确时间表、完善责任链，实现工作</w:t>
      </w:r>
      <w:r>
        <w:rPr>
          <w:spacing w:val="25"/>
          <w:w w:val="99"/>
        </w:rPr>
        <w:t> </w:t>
      </w:r>
      <w:r>
        <w:rPr>
          <w:spacing w:val="-5"/>
        </w:rPr>
        <w:t>项目化、项目目标化、目标责任化，进一步推动整治工作提速增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效</w:t>
      </w:r>
      <w:r>
        <w:rPr>
          <w:spacing w:val="-79"/>
          <w:w w:val="95"/>
        </w:rPr>
        <w:t>。</w:t>
      </w:r>
      <w:r>
        <w:rPr>
          <w:spacing w:val="-3"/>
          <w:w w:val="95"/>
        </w:rPr>
        <w:t>以</w:t>
      </w:r>
      <w:r>
        <w:rPr>
          <w:spacing w:val="-5"/>
          <w:w w:val="95"/>
        </w:rPr>
        <w:t>信</w:t>
      </w:r>
      <w:r>
        <w:rPr>
          <w:spacing w:val="-3"/>
          <w:w w:val="95"/>
        </w:rPr>
        <w:t>息</w:t>
      </w:r>
      <w:r>
        <w:rPr>
          <w:spacing w:val="-5"/>
          <w:w w:val="95"/>
        </w:rPr>
        <w:t>化</w:t>
      </w:r>
      <w:r>
        <w:rPr>
          <w:spacing w:val="-3"/>
          <w:w w:val="95"/>
        </w:rPr>
        <w:t>为</w:t>
      </w:r>
      <w:r>
        <w:rPr>
          <w:spacing w:val="-5"/>
          <w:w w:val="95"/>
        </w:rPr>
        <w:t>抓</w:t>
      </w:r>
      <w:r>
        <w:rPr>
          <w:spacing w:val="-3"/>
          <w:w w:val="95"/>
        </w:rPr>
        <w:t>手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推</w:t>
      </w:r>
      <w:r>
        <w:rPr>
          <w:spacing w:val="-5"/>
          <w:w w:val="95"/>
        </w:rPr>
        <w:t>动</w:t>
      </w:r>
      <w:r>
        <w:rPr>
          <w:spacing w:val="-3"/>
          <w:w w:val="95"/>
        </w:rPr>
        <w:t>互</w:t>
      </w:r>
      <w:r>
        <w:rPr>
          <w:spacing w:val="-5"/>
          <w:w w:val="95"/>
        </w:rPr>
        <w:t>联</w:t>
      </w:r>
      <w:r>
        <w:rPr>
          <w:spacing w:val="-1"/>
          <w:w w:val="95"/>
        </w:rPr>
        <w:t>网</w:t>
      </w:r>
      <w:r>
        <w:rPr>
          <w:rFonts w:ascii="宋体" w:hAnsi="宋体" w:cs="宋体" w:eastAsia="宋体"/>
          <w:spacing w:val="-4"/>
          <w:w w:val="95"/>
        </w:rPr>
        <w:t>+</w:t>
      </w:r>
      <w:r>
        <w:rPr>
          <w:spacing w:val="-79"/>
          <w:w w:val="95"/>
        </w:rPr>
        <w:t>、</w:t>
      </w:r>
      <w:r>
        <w:rPr>
          <w:spacing w:val="-3"/>
          <w:w w:val="95"/>
        </w:rPr>
        <w:t>无人</w:t>
      </w:r>
      <w:r>
        <w:rPr>
          <w:spacing w:val="-5"/>
          <w:w w:val="95"/>
        </w:rPr>
        <w:t>机</w:t>
      </w:r>
      <w:r>
        <w:rPr>
          <w:spacing w:val="-3"/>
          <w:w w:val="95"/>
        </w:rPr>
        <w:t>和</w:t>
      </w:r>
      <w:r>
        <w:rPr>
          <w:spacing w:val="-5"/>
          <w:w w:val="95"/>
        </w:rPr>
        <w:t>无</w:t>
      </w:r>
      <w:r>
        <w:rPr>
          <w:spacing w:val="-2"/>
          <w:w w:val="95"/>
        </w:rPr>
        <w:t>人</w:t>
      </w:r>
      <w:r>
        <w:rPr>
          <w:spacing w:val="-5"/>
          <w:w w:val="95"/>
        </w:rPr>
        <w:t>船</w:t>
      </w:r>
      <w:r>
        <w:rPr>
          <w:spacing w:val="-79"/>
          <w:w w:val="95"/>
        </w:rPr>
        <w:t>、</w:t>
      </w:r>
      <w:r>
        <w:rPr>
          <w:spacing w:val="-3"/>
          <w:w w:val="95"/>
        </w:rPr>
        <w:t>卫星</w:t>
      </w:r>
      <w:r>
        <w:rPr>
          <w:spacing w:val="-5"/>
          <w:w w:val="95"/>
        </w:rPr>
        <w:t>遥</w:t>
      </w:r>
      <w:r>
        <w:rPr>
          <w:spacing w:val="-3"/>
          <w:w w:val="95"/>
        </w:rPr>
        <w:t>感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5"/>
        </w:rPr>
        <w:t>等技术应用，结合“挂图作战”微信公众号等平台建设，充分发</w:t>
      </w:r>
      <w:r>
        <w:rPr>
          <w:spacing w:val="21"/>
          <w:w w:val="99"/>
        </w:rPr>
        <w:t> </w:t>
      </w:r>
      <w:r>
        <w:rPr>
          <w:spacing w:val="-5"/>
        </w:rPr>
        <w:t>挥“挂图作战”作用。</w:t>
      </w:r>
      <w:r>
        <w:rPr/>
      </w:r>
    </w:p>
    <w:p>
      <w:pPr>
        <w:pStyle w:val="BodyText"/>
        <w:spacing w:line="320" w:lineRule="auto" w:before="37"/>
        <w:ind w:right="112" w:firstLine="631"/>
        <w:jc w:val="left"/>
      </w:pPr>
      <w:r>
        <w:rPr>
          <w:rFonts w:ascii="楷体" w:hAnsi="楷体" w:cs="楷体" w:eastAsia="楷体"/>
          <w:spacing w:val="-5"/>
        </w:rPr>
        <w:t>（五）强化信息调度。</w:t>
      </w:r>
      <w:r>
        <w:rPr>
          <w:spacing w:val="-5"/>
        </w:rPr>
        <w:t>建立重点工作管理台账，包括工业污</w:t>
      </w:r>
      <w:r>
        <w:rPr>
          <w:spacing w:val="23"/>
          <w:w w:val="99"/>
        </w:rPr>
        <w:t> </w:t>
      </w:r>
      <w:r>
        <w:rPr>
          <w:spacing w:val="-3"/>
          <w:w w:val="95"/>
        </w:rPr>
        <w:t>染防治</w:t>
      </w:r>
      <w:r>
        <w:rPr>
          <w:spacing w:val="-56"/>
          <w:w w:val="95"/>
        </w:rPr>
        <w:t>、</w:t>
      </w:r>
      <w:r>
        <w:rPr>
          <w:spacing w:val="-3"/>
          <w:w w:val="95"/>
        </w:rPr>
        <w:t>城</w:t>
      </w:r>
      <w:r>
        <w:rPr>
          <w:spacing w:val="-5"/>
          <w:w w:val="95"/>
        </w:rPr>
        <w:t>镇污</w:t>
      </w:r>
      <w:r>
        <w:rPr>
          <w:spacing w:val="-3"/>
          <w:w w:val="95"/>
        </w:rPr>
        <w:t>染治理</w:t>
      </w:r>
      <w:r>
        <w:rPr>
          <w:spacing w:val="-56"/>
          <w:w w:val="95"/>
        </w:rPr>
        <w:t>、</w:t>
      </w:r>
      <w:r>
        <w:rPr>
          <w:spacing w:val="-3"/>
          <w:w w:val="95"/>
        </w:rPr>
        <w:t>农</w:t>
      </w:r>
      <w:r>
        <w:rPr>
          <w:spacing w:val="-5"/>
          <w:w w:val="95"/>
        </w:rPr>
        <w:t>业农</w:t>
      </w:r>
      <w:r>
        <w:rPr>
          <w:spacing w:val="-3"/>
          <w:w w:val="95"/>
        </w:rPr>
        <w:t>村污</w:t>
      </w:r>
      <w:r>
        <w:rPr>
          <w:spacing w:val="-5"/>
          <w:w w:val="95"/>
        </w:rPr>
        <w:t>染</w:t>
      </w:r>
      <w:r>
        <w:rPr>
          <w:spacing w:val="-3"/>
          <w:w w:val="95"/>
        </w:rPr>
        <w:t>防治</w:t>
      </w:r>
      <w:r>
        <w:rPr>
          <w:spacing w:val="-56"/>
          <w:w w:val="95"/>
        </w:rPr>
        <w:t>、</w:t>
      </w:r>
      <w:r>
        <w:rPr>
          <w:spacing w:val="-5"/>
          <w:w w:val="95"/>
        </w:rPr>
        <w:t>船</w:t>
      </w:r>
      <w:r>
        <w:rPr>
          <w:spacing w:val="-3"/>
          <w:w w:val="95"/>
        </w:rPr>
        <w:t>舶港</w:t>
      </w:r>
      <w:r>
        <w:rPr>
          <w:spacing w:val="-5"/>
          <w:w w:val="95"/>
        </w:rPr>
        <w:t>口</w:t>
      </w:r>
      <w:r>
        <w:rPr>
          <w:spacing w:val="-3"/>
          <w:w w:val="95"/>
        </w:rPr>
        <w:t>污染</w:t>
      </w:r>
      <w:r>
        <w:rPr>
          <w:spacing w:val="-5"/>
          <w:w w:val="95"/>
        </w:rPr>
        <w:t>控</w:t>
      </w:r>
      <w:r>
        <w:rPr>
          <w:spacing w:val="-3"/>
          <w:w w:val="95"/>
        </w:rPr>
        <w:t>制</w:t>
      </w:r>
      <w:r>
        <w:rPr>
          <w:w w:val="95"/>
        </w:rPr>
        <w:t>、</w:t>
      </w:r>
      <w:r>
        <w:rPr>
          <w:w w:val="99"/>
        </w:rPr>
        <w:t> </w:t>
      </w:r>
      <w:r>
        <w:rPr>
          <w:spacing w:val="-5"/>
        </w:rPr>
        <w:t>水资源节约保护、水生态环境保护等重点工作，准确、完整记录</w:t>
      </w:r>
      <w:r>
        <w:rPr>
          <w:spacing w:val="30"/>
          <w:w w:val="99"/>
        </w:rPr>
        <w:t> </w:t>
      </w:r>
      <w:r>
        <w:rPr>
          <w:spacing w:val="-5"/>
        </w:rPr>
        <w:t>进展情况。各地级以上市和省有关部门在每月</w:t>
      </w:r>
      <w:r>
        <w:rPr>
          <w:spacing w:val="-115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36"/>
        </w:rPr>
        <w:t> </w:t>
      </w:r>
      <w:r>
        <w:rPr>
          <w:spacing w:val="-5"/>
        </w:rPr>
        <w:t>日前按要求在国</w:t>
      </w:r>
      <w:r>
        <w:rPr>
          <w:spacing w:val="35"/>
          <w:w w:val="99"/>
        </w:rPr>
        <w:t> </w:t>
      </w:r>
      <w:r>
        <w:rPr>
          <w:spacing w:val="-5"/>
        </w:rPr>
        <w:t>家水污染防治重点工作实施进展调度系统上填报工作进展情况。</w:t>
      </w:r>
      <w:r>
        <w:rPr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</w:rPr>
        <w:t> </w:t>
      </w:r>
      <w:r>
        <w:rPr/>
        <w:t>月</w:t>
      </w:r>
      <w:r>
        <w:rPr>
          <w:spacing w:val="-76"/>
        </w:rPr>
        <w:t> </w:t>
      </w:r>
      <w:r>
        <w:rPr>
          <w:rFonts w:ascii="Times New Roman" w:hAnsi="Times New Roman" w:cs="Times New Roman" w:eastAsia="Times New Roman"/>
          <w:spacing w:val="-1"/>
        </w:rPr>
        <w:t>31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5"/>
        </w:rPr>
        <w:t>日前将本年度实施水污染防治行动计划工作总结和下年</w:t>
      </w:r>
      <w:r>
        <w:rPr>
          <w:spacing w:val="28"/>
          <w:w w:val="99"/>
        </w:rPr>
        <w:t> </w:t>
      </w:r>
      <w:r>
        <w:rPr>
          <w:spacing w:val="-5"/>
        </w:rPr>
        <w:t>度工作计划函送省环境保护厅。</w:t>
      </w:r>
      <w:r>
        <w:rPr/>
      </w:r>
    </w:p>
    <w:p>
      <w:pPr>
        <w:pStyle w:val="BodyText"/>
        <w:spacing w:line="321" w:lineRule="auto" w:before="45"/>
        <w:ind w:right="110" w:firstLine="631"/>
        <w:jc w:val="both"/>
      </w:pPr>
      <w:r>
        <w:rPr>
          <w:rFonts w:ascii="楷体" w:hAnsi="楷体" w:cs="楷体" w:eastAsia="楷体"/>
          <w:spacing w:val="9"/>
        </w:rPr>
        <w:t>（六）加大督导力度。</w:t>
      </w:r>
      <w:r>
        <w:rPr>
          <w:spacing w:val="9"/>
        </w:rPr>
        <w:t>省环境保护厅将“波浪式”“滚动</w:t>
      </w:r>
      <w:r>
        <w:rPr>
          <w:spacing w:val="38"/>
          <w:w w:val="99"/>
        </w:rPr>
        <w:t> </w:t>
      </w:r>
      <w:r>
        <w:rPr>
          <w:spacing w:val="-5"/>
        </w:rPr>
        <w:t>式”对部分重点国考断面持续开展达标督导工作，围绕断面控制</w:t>
      </w:r>
      <w:r>
        <w:rPr>
          <w:spacing w:val="30"/>
          <w:w w:val="99"/>
        </w:rPr>
        <w:t> </w:t>
      </w:r>
      <w:r>
        <w:rPr>
          <w:spacing w:val="-5"/>
        </w:rPr>
        <w:t>单元，聚焦相关联断面及支流，会同各有关市组织制定有具体硬</w:t>
      </w:r>
      <w:r>
        <w:rPr>
          <w:spacing w:val="30"/>
          <w:w w:val="99"/>
        </w:rPr>
        <w:t> </w:t>
      </w:r>
      <w:r>
        <w:rPr>
          <w:spacing w:val="-3"/>
        </w:rPr>
        <w:t>措施</w:t>
      </w:r>
      <w:r>
        <w:rPr>
          <w:spacing w:val="-83"/>
        </w:rPr>
        <w:t>、</w:t>
      </w:r>
      <w:r>
        <w:rPr>
          <w:spacing w:val="-6"/>
        </w:rPr>
        <w:t>更</w:t>
      </w:r>
      <w:r>
        <w:rPr>
          <w:spacing w:val="-3"/>
        </w:rPr>
        <w:t>有</w:t>
      </w:r>
      <w:r>
        <w:rPr>
          <w:spacing w:val="-6"/>
        </w:rPr>
        <w:t>针</w:t>
      </w:r>
      <w:r>
        <w:rPr>
          <w:spacing w:val="-3"/>
        </w:rPr>
        <w:t>对</w:t>
      </w:r>
      <w:r>
        <w:rPr>
          <w:spacing w:val="-6"/>
        </w:rPr>
        <w:t>性</w:t>
      </w:r>
      <w:r>
        <w:rPr/>
        <w:t>的</w:t>
      </w:r>
      <w:r>
        <w:rPr>
          <w:spacing w:val="-99"/>
        </w:rPr>
        <w:t> </w:t>
      </w:r>
      <w:r>
        <w:rPr>
          <w:rFonts w:ascii="Times New Roman" w:hAnsi="Times New Roman" w:cs="Times New Roman" w:eastAsia="Times New Roman"/>
          <w:spacing w:val="-2"/>
        </w:rPr>
        <w:t>201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spacing w:val="-3"/>
        </w:rPr>
        <w:t>年</w:t>
      </w:r>
      <w:r>
        <w:rPr>
          <w:spacing w:val="-6"/>
        </w:rPr>
        <w:t>断</w:t>
      </w:r>
      <w:r>
        <w:rPr>
          <w:spacing w:val="-3"/>
        </w:rPr>
        <w:t>面</w:t>
      </w:r>
      <w:r>
        <w:rPr>
          <w:spacing w:val="-6"/>
        </w:rPr>
        <w:t>攻</w:t>
      </w:r>
      <w:r>
        <w:rPr>
          <w:spacing w:val="-3"/>
        </w:rPr>
        <w:t>坚方案</w:t>
      </w:r>
      <w:r>
        <w:rPr>
          <w:spacing w:val="-85"/>
        </w:rPr>
        <w:t>，</w:t>
      </w:r>
      <w:r>
        <w:rPr>
          <w:spacing w:val="-3"/>
        </w:rPr>
        <w:t>由</w:t>
      </w:r>
      <w:r>
        <w:rPr>
          <w:spacing w:val="-6"/>
        </w:rPr>
        <w:t>各</w:t>
      </w:r>
      <w:r>
        <w:rPr>
          <w:spacing w:val="-3"/>
        </w:rPr>
        <w:t>有</w:t>
      </w:r>
      <w:r>
        <w:rPr>
          <w:spacing w:val="-6"/>
        </w:rPr>
        <w:t>关</w:t>
      </w:r>
      <w:r>
        <w:rPr>
          <w:spacing w:val="-3"/>
        </w:rPr>
        <w:t>市组</w:t>
      </w:r>
      <w:r>
        <w:rPr>
          <w:spacing w:val="-6"/>
        </w:rPr>
        <w:t>织</w:t>
      </w:r>
      <w:r>
        <w:rPr>
          <w:spacing w:val="-3"/>
        </w:rPr>
        <w:t>印</w:t>
      </w:r>
      <w:r>
        <w:rPr/>
        <w:t>发</w:t>
      </w:r>
      <w:r>
        <w:rPr>
          <w:w w:val="99"/>
        </w:rPr>
        <w:t> </w:t>
      </w:r>
      <w:r>
        <w:rPr>
          <w:spacing w:val="-3"/>
          <w:w w:val="95"/>
        </w:rPr>
        <w:t>实施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推</w:t>
      </w:r>
      <w:r>
        <w:rPr>
          <w:spacing w:val="-3"/>
          <w:w w:val="95"/>
        </w:rPr>
        <w:t>动</w:t>
      </w:r>
      <w:r>
        <w:rPr>
          <w:spacing w:val="-5"/>
          <w:w w:val="95"/>
        </w:rPr>
        <w:t>各</w:t>
      </w:r>
      <w:r>
        <w:rPr>
          <w:spacing w:val="-3"/>
          <w:w w:val="95"/>
        </w:rPr>
        <w:t>有</w:t>
      </w:r>
      <w:r>
        <w:rPr>
          <w:spacing w:val="-5"/>
          <w:w w:val="95"/>
        </w:rPr>
        <w:t>关</w:t>
      </w:r>
      <w:r>
        <w:rPr>
          <w:spacing w:val="-3"/>
          <w:w w:val="95"/>
        </w:rPr>
        <w:t>市落</w:t>
      </w:r>
      <w:r>
        <w:rPr>
          <w:spacing w:val="-5"/>
          <w:w w:val="95"/>
        </w:rPr>
        <w:t>实</w:t>
      </w:r>
      <w:r>
        <w:rPr>
          <w:spacing w:val="-3"/>
          <w:w w:val="95"/>
        </w:rPr>
        <w:t>主体</w:t>
      </w:r>
      <w:r>
        <w:rPr>
          <w:spacing w:val="-5"/>
          <w:w w:val="95"/>
        </w:rPr>
        <w:t>责</w:t>
      </w:r>
      <w:r>
        <w:rPr>
          <w:spacing w:val="-3"/>
          <w:w w:val="95"/>
        </w:rPr>
        <w:t>任</w:t>
      </w:r>
      <w:r>
        <w:rPr>
          <w:spacing w:val="-81"/>
          <w:w w:val="95"/>
        </w:rPr>
        <w:t>，</w:t>
      </w:r>
      <w:r>
        <w:rPr>
          <w:spacing w:val="-3"/>
          <w:w w:val="95"/>
        </w:rPr>
        <w:t>确保</w:t>
      </w:r>
      <w:r>
        <w:rPr>
          <w:spacing w:val="-5"/>
          <w:w w:val="95"/>
        </w:rPr>
        <w:t>国</w:t>
      </w:r>
      <w:r>
        <w:rPr>
          <w:spacing w:val="-3"/>
          <w:w w:val="95"/>
        </w:rPr>
        <w:t>考断</w:t>
      </w:r>
      <w:r>
        <w:rPr>
          <w:spacing w:val="-5"/>
          <w:w w:val="95"/>
        </w:rPr>
        <w:t>面水</w:t>
      </w:r>
      <w:r>
        <w:rPr>
          <w:spacing w:val="-3"/>
          <w:w w:val="95"/>
        </w:rPr>
        <w:t>质按</w:t>
      </w:r>
      <w:r>
        <w:rPr>
          <w:spacing w:val="-5"/>
          <w:w w:val="95"/>
        </w:rPr>
        <w:t>期</w:t>
      </w:r>
      <w:r>
        <w:rPr>
          <w:spacing w:val="-3"/>
          <w:w w:val="95"/>
        </w:rPr>
        <w:t>达标</w:t>
      </w:r>
      <w:r>
        <w:rPr>
          <w:w w:val="95"/>
        </w:rPr>
        <w:t>。</w:t>
      </w:r>
      <w:r>
        <w:rPr/>
      </w:r>
    </w:p>
    <w:p>
      <w:pPr>
        <w:spacing w:line="240" w:lineRule="auto" w:before="5"/>
        <w:rPr>
          <w:rFonts w:ascii="宋体" w:hAnsi="宋体" w:cs="宋体" w:eastAsia="宋体"/>
          <w:sz w:val="29"/>
          <w:szCs w:val="29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20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/>
        <w:ind w:left="540" w:right="0"/>
        <w:jc w:val="left"/>
      </w:pPr>
      <w:r>
        <w:rPr>
          <w:spacing w:val="-3"/>
        </w:rPr>
        <w:t>附件：</w:t>
      </w:r>
      <w:r>
        <w:rPr>
          <w:rFonts w:ascii="Times New Roman" w:hAnsi="Times New Roman" w:cs="Times New Roman" w:eastAsia="Times New Roman"/>
          <w:spacing w:val="-3"/>
        </w:rPr>
        <w:t>1</w:t>
      </w:r>
      <w:r>
        <w:rPr>
          <w:spacing w:val="-3"/>
        </w:rPr>
        <w:t>．</w:t>
      </w:r>
      <w:r>
        <w:rPr>
          <w:rFonts w:ascii="Times New Roman" w:hAnsi="Times New Roman" w:cs="Times New Roman" w:eastAsia="Times New Roman"/>
          <w:spacing w:val="-3"/>
        </w:rPr>
        <w:t>2018</w:t>
      </w:r>
      <w:r>
        <w:rPr>
          <w:rFonts w:ascii="Times New Roman" w:hAnsi="Times New Roman" w:cs="Times New Roman" w:eastAsia="Times New Roman"/>
          <w:spacing w:val="-54"/>
        </w:rPr>
        <w:t> </w:t>
      </w:r>
      <w:r>
        <w:rPr>
          <w:spacing w:val="-5"/>
        </w:rPr>
        <w:t>年各地级以上市水质控制目标</w:t>
      </w:r>
      <w:r>
        <w:rPr/>
      </w:r>
    </w:p>
    <w:p>
      <w:pPr>
        <w:pStyle w:val="BodyText"/>
        <w:spacing w:line="240" w:lineRule="auto" w:before="126"/>
        <w:ind w:left="1488" w:right="0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"/>
        </w:rPr>
        <w:t>．</w:t>
      </w: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spacing w:val="-5"/>
        </w:rPr>
        <w:t>年各地级以上市重点任务计划</w:t>
      </w:r>
      <w:r>
        <w:rPr/>
      </w:r>
    </w:p>
    <w:p>
      <w:pPr>
        <w:pStyle w:val="BodyText"/>
        <w:spacing w:line="240" w:lineRule="auto" w:before="126"/>
        <w:ind w:left="1488" w:right="0"/>
        <w:jc w:val="left"/>
      </w:pPr>
      <w:r>
        <w:rPr>
          <w:rFonts w:ascii="Times New Roman" w:hAnsi="Times New Roman" w:cs="Times New Roman" w:eastAsia="Times New Roman"/>
          <w:spacing w:val="-5"/>
        </w:rPr>
        <w:t>3</w:t>
      </w:r>
      <w:r>
        <w:rPr>
          <w:spacing w:val="-5"/>
        </w:rPr>
        <w:t>．县级以上城市集中式饮用水水源清单</w:t>
      </w:r>
      <w:r>
        <w:rPr/>
      </w:r>
    </w:p>
    <w:p>
      <w:pPr>
        <w:pStyle w:val="BodyText"/>
        <w:spacing w:line="240" w:lineRule="auto" w:before="126"/>
        <w:ind w:left="1488" w:right="0"/>
        <w:jc w:val="left"/>
      </w:pP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2"/>
        </w:rPr>
        <w:t>．</w:t>
      </w: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Times New Roman" w:hAnsi="Times New Roman" w:cs="Times New Roman" w:eastAsia="Times New Roman"/>
          <w:spacing w:val="-40"/>
        </w:rPr>
        <w:t> </w:t>
      </w:r>
      <w:r>
        <w:rPr>
          <w:spacing w:val="-5"/>
        </w:rPr>
        <w:t>年各地级以上市重点任务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18"/>
          <w:szCs w:val="18"/>
        </w:rPr>
      </w:pPr>
    </w:p>
    <w:p>
      <w:pPr>
        <w:spacing w:before="30"/>
        <w:ind w:left="0" w:right="107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21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680" w:right="13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1"/>
          <w:szCs w:val="21"/>
        </w:rPr>
      </w:pPr>
    </w:p>
    <w:p>
      <w:pPr>
        <w:spacing w:after="0" w:line="240" w:lineRule="auto"/>
        <w:rPr>
          <w:rFonts w:ascii="宋体" w:hAnsi="宋体" w:cs="宋体" w:eastAsia="宋体"/>
          <w:sz w:val="21"/>
          <w:szCs w:val="21"/>
        </w:rPr>
        <w:sectPr>
          <w:pgSz w:w="11910" w:h="16840"/>
          <w:pgMar w:top="1580" w:bottom="280" w:left="1480" w:right="1360"/>
        </w:sectPr>
      </w:pPr>
    </w:p>
    <w:p>
      <w:pPr>
        <w:spacing w:before="14"/>
        <w:ind w:left="1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5"/>
          <w:szCs w:val="45"/>
        </w:rPr>
      </w:pPr>
      <w:r>
        <w:rPr/>
        <w:br w:type="column"/>
      </w:r>
      <w:r>
        <w:rPr>
          <w:rFonts w:ascii="Times New Roman"/>
          <w:b/>
          <w:sz w:val="45"/>
        </w:rPr>
      </w:r>
    </w:p>
    <w:p>
      <w:pPr>
        <w:pStyle w:val="Heading1"/>
        <w:spacing w:line="240" w:lineRule="auto"/>
        <w:ind w:right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4"/>
        </w:rPr>
        <w:t>年各地</w:t>
      </w:r>
      <w:r>
        <w:rPr>
          <w:rFonts w:ascii="宋体" w:hAnsi="宋体" w:cs="宋体" w:eastAsia="宋体"/>
          <w:spacing w:val="-4"/>
        </w:rPr>
        <w:t>级</w:t>
      </w:r>
      <w:r>
        <w:rPr>
          <w:spacing w:val="-4"/>
        </w:rPr>
        <w:t>以上市水</w:t>
      </w:r>
      <w:r>
        <w:rPr>
          <w:rFonts w:ascii="宋体" w:hAnsi="宋体" w:cs="宋体" w:eastAsia="宋体"/>
          <w:spacing w:val="-4"/>
        </w:rPr>
        <w:t>质</w:t>
      </w:r>
      <w:r>
        <w:rPr>
          <w:spacing w:val="-4"/>
        </w:rPr>
        <w:t>控制目</w:t>
      </w:r>
      <w:r>
        <w:rPr>
          <w:rFonts w:ascii="宋体" w:hAnsi="宋体" w:cs="宋体" w:eastAsia="宋体"/>
          <w:spacing w:val="-4"/>
        </w:rPr>
        <w:t>标</w:t>
      </w:r>
    </w:p>
    <w:p>
      <w:pPr>
        <w:spacing w:after="0" w:line="240" w:lineRule="auto"/>
        <w:jc w:val="left"/>
        <w:rPr>
          <w:rFonts w:ascii="宋体" w:hAnsi="宋体" w:cs="宋体" w:eastAsia="宋体"/>
        </w:rPr>
        <w:sectPr>
          <w:type w:val="continuous"/>
          <w:pgSz w:w="11910" w:h="16840"/>
          <w:pgMar w:top="1580" w:bottom="280" w:left="1480" w:right="1360"/>
          <w:cols w:num="2" w:equalWidth="0">
            <w:col w:w="877" w:space="830"/>
            <w:col w:w="7363"/>
          </w:cols>
        </w:sectPr>
      </w:pPr>
    </w:p>
    <w:p>
      <w:pPr>
        <w:spacing w:line="240" w:lineRule="auto" w:before="2"/>
        <w:rPr>
          <w:rFonts w:ascii="宋体" w:hAnsi="宋体" w:cs="宋体" w:eastAsia="宋体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164"/>
        <w:gridCol w:w="1685"/>
        <w:gridCol w:w="1512"/>
        <w:gridCol w:w="1363"/>
        <w:gridCol w:w="1162"/>
        <w:gridCol w:w="1200"/>
      </w:tblGrid>
      <w:tr>
        <w:trPr>
          <w:trHeight w:val="910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11" w:right="108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地级以上城市集</w:t>
            </w:r>
            <w:r>
              <w:rPr>
                <w:rFonts w:ascii="楷体" w:hAnsi="楷体" w:cs="楷体" w:eastAsia="楷体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中式饮用水水源</w:t>
            </w:r>
            <w:r>
              <w:rPr>
                <w:rFonts w:ascii="楷体" w:hAnsi="楷体" w:cs="楷体" w:eastAsia="楷体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地水质达标率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28" w:right="12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地表水考核断</w:t>
            </w:r>
            <w:r>
              <w:rPr>
                <w:rFonts w:ascii="楷体" w:hAnsi="楷体" w:cs="楷体" w:eastAsia="楷体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面水质优良比</w:t>
            </w:r>
            <w:r>
              <w:rPr>
                <w:rFonts w:ascii="楷体" w:hAnsi="楷体" w:cs="楷体" w:eastAsia="楷体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例（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≥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57" w:right="154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地表水劣</w:t>
            </w:r>
            <w:r>
              <w:rPr>
                <w:rFonts w:ascii="宋体" w:hAnsi="宋体" w:cs="宋体" w:eastAsia="宋体"/>
                <w:b/>
                <w:bCs/>
                <w:spacing w:val="-4"/>
                <w:sz w:val="21"/>
                <w:szCs w:val="21"/>
              </w:rPr>
              <w:t>Ⅴ</w:t>
            </w:r>
            <w:r>
              <w:rPr>
                <w:rFonts w:ascii="宋体" w:hAnsi="宋体" w:cs="宋体" w:eastAsia="宋体"/>
                <w:b/>
                <w:bCs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类断面控制</w:t>
            </w:r>
            <w:r>
              <w:rPr>
                <w:rFonts w:ascii="楷体" w:hAnsi="楷体" w:cs="楷体" w:eastAsia="楷体"/>
                <w:b/>
                <w:bCs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比例（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≤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62" w:right="16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消除黑臭 水体比例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≥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145"/>
              <w:ind w:left="102" w:right="-6" w:firstLine="79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地下水极 差比</w:t>
            </w:r>
            <w:r>
              <w:rPr>
                <w:rFonts w:ascii="楷体" w:hAnsi="楷体" w:cs="楷体" w:eastAsia="楷体"/>
                <w:b/>
                <w:bCs/>
                <w:spacing w:val="-63"/>
                <w:sz w:val="21"/>
                <w:szCs w:val="21"/>
              </w:rPr>
              <w:t>例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≤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53.8%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28.6%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14.3%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3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75.0%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4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4"/>
                <w:sz w:val="21"/>
              </w:rPr>
              <w:t>84.6%</w:t>
            </w:r>
            <w:r>
              <w:rPr>
                <w:rFonts w:ascii="Times New Roman"/>
                <w:spacing w:val="-5"/>
                <w:position w:val="10"/>
                <w:sz w:val="14"/>
              </w:rPr>
              <w:t>*1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92.3%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77.8%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11.1%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28.6%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28.6%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77.8%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85.7%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25%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91.7%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4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4"/>
                <w:sz w:val="21"/>
              </w:rPr>
              <w:t>92.9%</w:t>
            </w:r>
            <w:r>
              <w:rPr>
                <w:rFonts w:ascii="Times New Roman"/>
                <w:spacing w:val="-5"/>
                <w:position w:val="10"/>
                <w:sz w:val="14"/>
              </w:rPr>
              <w:t>*2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3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4"/>
                <w:sz w:val="21"/>
              </w:rPr>
              <w:t>7.1%</w:t>
            </w:r>
            <w:r>
              <w:rPr>
                <w:rFonts w:ascii="Times New Roman"/>
                <w:spacing w:val="-5"/>
                <w:position w:val="10"/>
                <w:sz w:val="14"/>
              </w:rPr>
              <w:t>*2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83.3%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4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85.7%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14.3%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</w:tr>
    </w:tbl>
    <w:p>
      <w:pPr>
        <w:spacing w:line="241" w:lineRule="exact" w:before="0"/>
        <w:ind w:left="109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*</w:t>
      </w:r>
      <w:r>
        <w:rPr>
          <w:rFonts w:ascii="楷体" w:hAnsi="楷体" w:cs="楷体" w:eastAsia="楷体"/>
          <w:spacing w:val="-4"/>
          <w:sz w:val="21"/>
          <w:szCs w:val="21"/>
        </w:rPr>
        <w:t>注：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1</w:t>
      </w:r>
      <w:r>
        <w:rPr>
          <w:rFonts w:ascii="楷体" w:hAnsi="楷体" w:cs="楷体" w:eastAsia="楷体"/>
          <w:spacing w:val="-4"/>
          <w:sz w:val="21"/>
          <w:szCs w:val="21"/>
        </w:rPr>
        <w:t>、增加漫水河</w:t>
      </w:r>
      <w:r>
        <w:rPr>
          <w:rFonts w:ascii="宋体" w:hAnsi="宋体" w:cs="宋体" w:eastAsia="宋体"/>
          <w:spacing w:val="-4"/>
          <w:sz w:val="21"/>
          <w:szCs w:val="21"/>
        </w:rPr>
        <w:t>噉</w:t>
      </w:r>
      <w:r>
        <w:rPr>
          <w:rFonts w:ascii="楷体" w:hAnsi="楷体" w:cs="楷体" w:eastAsia="楷体"/>
          <w:spacing w:val="-4"/>
          <w:sz w:val="21"/>
          <w:szCs w:val="21"/>
        </w:rPr>
        <w:t>咀断面，水质目标</w:t>
      </w:r>
      <w:r>
        <w:rPr>
          <w:rFonts w:ascii="宋体" w:hAnsi="宋体" w:cs="宋体" w:eastAsia="宋体"/>
          <w:spacing w:val="-4"/>
          <w:sz w:val="21"/>
          <w:szCs w:val="21"/>
        </w:rPr>
        <w:t>Ⅲ</w:t>
      </w:r>
      <w:r>
        <w:rPr>
          <w:rFonts w:ascii="楷体" w:hAnsi="楷体" w:cs="楷体" w:eastAsia="楷体"/>
          <w:spacing w:val="-4"/>
          <w:sz w:val="21"/>
          <w:szCs w:val="21"/>
        </w:rPr>
        <w:t>类；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2</w:t>
      </w:r>
      <w:r>
        <w:rPr>
          <w:rFonts w:ascii="楷体" w:hAnsi="楷体" w:cs="楷体" w:eastAsia="楷体"/>
          <w:spacing w:val="-4"/>
          <w:sz w:val="21"/>
          <w:szCs w:val="21"/>
        </w:rPr>
        <w:t>、因黄坎桥断面水质目标尚未确定，水质优良比</w:t>
      </w:r>
    </w:p>
    <w:p>
      <w:pPr>
        <w:spacing w:line="266" w:lineRule="exact" w:before="0"/>
        <w:ind w:left="109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6"/>
          <w:sz w:val="21"/>
          <w:szCs w:val="21"/>
        </w:rPr>
        <w:t>例和劣</w:t>
      </w:r>
      <w:r>
        <w:rPr>
          <w:rFonts w:ascii="宋体" w:hAnsi="宋体" w:cs="宋体" w:eastAsia="宋体"/>
          <w:spacing w:val="-6"/>
          <w:sz w:val="21"/>
          <w:szCs w:val="21"/>
        </w:rPr>
        <w:t>Ⅴ</w:t>
      </w:r>
      <w:r>
        <w:rPr>
          <w:rFonts w:ascii="楷体" w:hAnsi="楷体" w:cs="楷体" w:eastAsia="楷体"/>
          <w:spacing w:val="-6"/>
          <w:sz w:val="21"/>
          <w:szCs w:val="21"/>
        </w:rPr>
        <w:t>类断面控制比例待充分论证后科学合理予以确定。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9"/>
        <w:rPr>
          <w:rFonts w:ascii="楷体" w:hAnsi="楷体" w:cs="楷体" w:eastAsia="楷体"/>
          <w:sz w:val="29"/>
          <w:szCs w:val="29"/>
        </w:rPr>
      </w:pPr>
    </w:p>
    <w:p>
      <w:pPr>
        <w:spacing w:before="30"/>
        <w:ind w:left="10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1"/>
          <w:sz w:val="28"/>
          <w:szCs w:val="28"/>
        </w:rPr>
        <w:t> </w:t>
      </w:r>
      <w:r>
        <w:rPr>
          <w:rFonts w:ascii="宋体" w:hAnsi="宋体" w:cs="宋体" w:eastAsia="宋体"/>
          <w:spacing w:val="-3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22</w:t>
      </w:r>
      <w:r>
        <w:rPr>
          <w:rFonts w:ascii="Times New Roman" w:hAnsi="Times New Roman" w:cs="Times New Roman" w:eastAsia="Times New Roman"/>
          <w:spacing w:val="59"/>
          <w:sz w:val="32"/>
          <w:szCs w:val="32"/>
        </w:rPr>
        <w:t> </w:t>
      </w:r>
      <w:r>
        <w:rPr>
          <w:rFonts w:ascii="宋体" w:hAnsi="宋体" w:cs="宋体" w:eastAsia="宋体"/>
          <w:spacing w:val="59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type w:val="continuous"/>
          <w:pgSz w:w="11910" w:h="16840"/>
          <w:pgMar w:top="1580" w:bottom="280" w:left="1480" w:right="1360"/>
        </w:sectPr>
      </w:pPr>
    </w:p>
    <w:p>
      <w:pPr>
        <w:spacing w:line="240" w:lineRule="auto" w:before="7"/>
        <w:rPr>
          <w:rFonts w:ascii="宋体" w:hAnsi="宋体" w:cs="宋体" w:eastAsia="宋体"/>
          <w:sz w:val="27"/>
          <w:szCs w:val="27"/>
        </w:rPr>
      </w:pPr>
    </w:p>
    <w:p>
      <w:pPr>
        <w:spacing w:after="0" w:line="240" w:lineRule="auto"/>
        <w:rPr>
          <w:rFonts w:ascii="宋体" w:hAnsi="宋体" w:cs="宋体" w:eastAsia="宋体"/>
          <w:sz w:val="27"/>
          <w:szCs w:val="27"/>
        </w:rPr>
        <w:sectPr>
          <w:pgSz w:w="16840" w:h="11910" w:orient="landscape"/>
          <w:pgMar w:top="1100" w:bottom="280" w:left="1000" w:right="920"/>
        </w:sectPr>
      </w:pPr>
    </w:p>
    <w:p>
      <w:pPr>
        <w:spacing w:before="14"/>
        <w:ind w:left="1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6"/>
          <w:szCs w:val="46"/>
        </w:rPr>
      </w:pPr>
      <w:r>
        <w:rPr/>
        <w:br w:type="column"/>
      </w:r>
      <w:r>
        <w:rPr>
          <w:rFonts w:ascii="Times New Roman"/>
          <w:b/>
          <w:sz w:val="46"/>
        </w:rPr>
      </w:r>
    </w:p>
    <w:p>
      <w:pPr>
        <w:pStyle w:val="Heading1"/>
        <w:spacing w:line="240" w:lineRule="auto"/>
        <w:ind w:left="132" w:right="0"/>
        <w:jc w:val="left"/>
      </w:pPr>
      <w:r>
        <w:rPr>
          <w:rFonts w:ascii="Times New Roman" w:hAnsi="Times New Roman" w:cs="Times New Roman" w:eastAsia="Times New Roman"/>
          <w:spacing w:val="-2"/>
        </w:rPr>
        <w:t>2018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4"/>
        </w:rPr>
        <w:t>年各地</w:t>
      </w:r>
      <w:r>
        <w:rPr>
          <w:rFonts w:ascii="宋体" w:hAnsi="宋体" w:cs="宋体" w:eastAsia="宋体"/>
          <w:spacing w:val="-4"/>
        </w:rPr>
        <w:t>级</w:t>
      </w:r>
      <w:r>
        <w:rPr>
          <w:spacing w:val="-4"/>
        </w:rPr>
        <w:t>以上市重点任</w:t>
      </w:r>
      <w:r>
        <w:rPr>
          <w:rFonts w:ascii="宋体" w:hAnsi="宋体" w:cs="宋体" w:eastAsia="宋体"/>
          <w:spacing w:val="-4"/>
        </w:rPr>
        <w:t>务计</w:t>
      </w:r>
      <w:r>
        <w:rPr>
          <w:spacing w:val="-4"/>
        </w:rPr>
        <w:t>划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580" w:bottom="280" w:left="1000" w:right="920"/>
          <w:cols w:num="2" w:equalWidth="0">
            <w:col w:w="900" w:space="3651"/>
            <w:col w:w="10369"/>
          </w:cols>
        </w:sectPr>
      </w:pPr>
    </w:p>
    <w:p>
      <w:pPr>
        <w:spacing w:line="240" w:lineRule="auto" w:before="0"/>
        <w:rPr>
          <w:rFonts w:ascii="MS Mincho" w:hAnsi="MS Mincho" w:cs="MS Mincho" w:eastAsia="MS Mincho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/>
          <w:sz w:val="20"/>
          <w:szCs w:val="20"/>
        </w:rPr>
      </w:pPr>
    </w:p>
    <w:p>
      <w:pPr>
        <w:spacing w:line="240" w:lineRule="auto" w:before="6"/>
        <w:rPr>
          <w:rFonts w:ascii="MS Mincho" w:hAnsi="MS Mincho" w:cs="MS Mincho" w:eastAsia="MS Mincho"/>
          <w:sz w:val="20"/>
          <w:szCs w:val="20"/>
        </w:rPr>
      </w:pPr>
    </w:p>
    <w:p>
      <w:pPr>
        <w:spacing w:before="36"/>
        <w:ind w:left="0" w:right="103" w:firstLine="0"/>
        <w:jc w:val="right"/>
        <w:rPr>
          <w:rFonts w:ascii="楷体" w:hAnsi="楷体" w:cs="楷体" w:eastAsia="楷体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0001pt;margin-top:-48.656342pt;width:730.95pt;height:394.4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1387"/>
                    <w:gridCol w:w="1301"/>
                    <w:gridCol w:w="1376"/>
                    <w:gridCol w:w="1250"/>
                    <w:gridCol w:w="1272"/>
                    <w:gridCol w:w="1210"/>
                    <w:gridCol w:w="1080"/>
                    <w:gridCol w:w="1142"/>
                    <w:gridCol w:w="1196"/>
                    <w:gridCol w:w="1339"/>
                    <w:gridCol w:w="1279"/>
                  </w:tblGrid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序号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地市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409" w:type="dxa"/>
                        <w:gridSpan w:val="5"/>
                        <w:tcBorders>
                          <w:top w:val="single" w:sz="10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7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环境基础设施建设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15" w:right="11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需完成整治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的黑臭水体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个数（个）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42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46" w:right="42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河流（涌）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综合整治工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程（个）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75" w:right="67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乡镇级水源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地规范化建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设（个）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10" w:right="35" w:firstLine="33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完成农村环境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综合整治的建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制村数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39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64"/>
                          <w:ind w:left="13" w:right="6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需实施双层罐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改造或完成防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渗池设置的加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87" w:lineRule="exact"/>
                          <w:ind w:left="-124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11" w:right="0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油罐数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99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69" w:hRule="exact"/>
                    </w:trPr>
                    <w:tc>
                      <w:tcPr>
                        <w:tcW w:w="7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61"/>
                          <w:ind w:left="25" w:right="16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新、改、扩建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生活污水处理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设施（个）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10" w:right="55" w:firstLine="5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污水处理设施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提标改造（个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5"/>
                          <w:ind w:left="99" w:right="4" w:hanging="92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8"/>
                            <w:sz w:val="21"/>
                            <w:szCs w:val="21"/>
                          </w:rPr>
                          <w:t>新、改、扩建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生活垃圾处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-125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8" w:right="-16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理设施（个）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61"/>
                          <w:ind w:left="8" w:right="4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新、改、扩建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污泥处理处置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设施（个）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68"/>
                          <w:ind w:left="82" w:right="74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水质监测自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动站建设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广州市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2038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深圳市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21"/>
                          </w:rPr>
                          <w:t>113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438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珠海市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汕头市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551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佛山市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1652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韶关市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790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河源市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473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梅州市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133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1092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惠州市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579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汕尾市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545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8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东莞市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1307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中山市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541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江门市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1372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阳江市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608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湛江市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875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茂名市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876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肇庆市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63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清远市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920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潮州市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643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楷体" w:hAnsi="楷体" w:cs="楷体" w:eastAsia="楷体"/>
          <w:b/>
          <w:bCs/>
          <w:sz w:val="21"/>
          <w:szCs w:val="21"/>
        </w:rPr>
        <w:t>）</w:t>
      </w:r>
      <w:r>
        <w:rPr>
          <w:rFonts w:ascii="楷体" w:hAnsi="楷体" w:cs="楷体" w:eastAsia="楷体"/>
          <w:sz w:val="21"/>
          <w:szCs w:val="21"/>
        </w:rPr>
      </w: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b/>
          <w:bCs/>
          <w:sz w:val="16"/>
          <w:szCs w:val="16"/>
        </w:rPr>
      </w:pPr>
    </w:p>
    <w:p>
      <w:pPr>
        <w:spacing w:before="30"/>
        <w:ind w:left="6824" w:right="6901" w:firstLine="0"/>
        <w:jc w:val="center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23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center"/>
        <w:rPr>
          <w:rFonts w:ascii="宋体" w:hAnsi="宋体" w:cs="宋体" w:eastAsia="宋体"/>
          <w:sz w:val="28"/>
          <w:szCs w:val="28"/>
        </w:rPr>
        <w:sectPr>
          <w:type w:val="continuous"/>
          <w:pgSz w:w="16840" w:h="11910" w:orient="landscape"/>
          <w:pgMar w:top="1580" w:bottom="280" w:left="1000" w:right="9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7"/>
          <w:szCs w:val="17"/>
        </w:rPr>
      </w:pPr>
    </w:p>
    <w:p>
      <w:pPr>
        <w:spacing w:before="36"/>
        <w:ind w:left="0" w:right="103" w:firstLine="0"/>
        <w:jc w:val="right"/>
        <w:rPr>
          <w:rFonts w:ascii="楷体" w:hAnsi="楷体" w:cs="楷体" w:eastAsia="楷体"/>
          <w:sz w:val="21"/>
          <w:szCs w:val="21"/>
        </w:rPr>
      </w:pPr>
      <w:r>
        <w:rPr/>
        <w:pict>
          <v:shape style="position:absolute;margin-left:55.630001pt;margin-top:-48.626343pt;width:730.95pt;height:122.4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1387"/>
                    <w:gridCol w:w="1301"/>
                    <w:gridCol w:w="1376"/>
                    <w:gridCol w:w="1250"/>
                    <w:gridCol w:w="1272"/>
                    <w:gridCol w:w="1210"/>
                    <w:gridCol w:w="1080"/>
                    <w:gridCol w:w="1142"/>
                    <w:gridCol w:w="1196"/>
                    <w:gridCol w:w="1339"/>
                    <w:gridCol w:w="1279"/>
                  </w:tblGrid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序号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地市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409" w:type="dxa"/>
                        <w:gridSpan w:val="5"/>
                        <w:tcBorders>
                          <w:top w:val="single" w:sz="10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7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环境基础设施建设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15" w:right="11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需完成整治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的黑臭水体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个数（个）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42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46" w:right="42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河流（涌）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综合整治工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程（个）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75" w:right="67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乡镇级水源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地规范化建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设（个）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10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10" w:right="35" w:firstLine="33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完成农村环境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综合整治的建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制村数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39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64"/>
                          <w:ind w:left="13" w:right="6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需实施双层罐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改造或完成防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渗池设置的加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-124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11" w:right="0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油罐数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99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68" w:hRule="exact"/>
                    </w:trPr>
                    <w:tc>
                      <w:tcPr>
                        <w:tcW w:w="7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63"/>
                          <w:ind w:left="25" w:right="16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新、改、扩建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生活污水处理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设施（个）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auto"/>
                          <w:ind w:left="10" w:right="55" w:firstLine="5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污水处理设施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提标改造（个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tLeast" w:before="38"/>
                          <w:ind w:left="99" w:right="4" w:hanging="92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8"/>
                            <w:sz w:val="21"/>
                            <w:szCs w:val="21"/>
                          </w:rPr>
                          <w:t>新、改、扩建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生活垃圾处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87" w:lineRule="exact"/>
                          <w:ind w:left="-125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8" w:right="-16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理设施（个）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63"/>
                          <w:ind w:left="8" w:right="4"/>
                          <w:jc w:val="both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新、改、扩建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污泥处理处置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设施（个）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70"/>
                          <w:ind w:left="82" w:right="74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水质监测自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动站建设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（个）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揭阳市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695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云浮市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——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550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21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合计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788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207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61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——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864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850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17997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楷体" w:hAnsi="楷体" w:cs="楷体" w:eastAsia="楷体"/>
          <w:b/>
          <w:bCs/>
          <w:sz w:val="21"/>
          <w:szCs w:val="21"/>
        </w:rPr>
        <w:t>）</w:t>
      </w:r>
      <w:r>
        <w:rPr>
          <w:rFonts w:ascii="楷体" w:hAnsi="楷体" w:cs="楷体" w:eastAsia="楷体"/>
          <w:sz w:val="21"/>
          <w:szCs w:val="21"/>
        </w:rPr>
      </w: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b/>
          <w:bCs/>
          <w:sz w:val="20"/>
          <w:szCs w:val="20"/>
        </w:rPr>
      </w:pPr>
    </w:p>
    <w:p>
      <w:pPr>
        <w:spacing w:line="240" w:lineRule="auto" w:before="10"/>
        <w:rPr>
          <w:rFonts w:ascii="楷体" w:hAnsi="楷体" w:cs="楷体" w:eastAsia="楷体"/>
          <w:b/>
          <w:bCs/>
          <w:sz w:val="25"/>
          <w:szCs w:val="25"/>
        </w:rPr>
      </w:pPr>
    </w:p>
    <w:p>
      <w:pPr>
        <w:spacing w:before="36"/>
        <w:ind w:left="132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6"/>
          <w:sz w:val="21"/>
          <w:szCs w:val="21"/>
        </w:rPr>
        <w:t>注：乡镇级水源地规范化建设数据来源于</w:t>
      </w:r>
      <w:r>
        <w:rPr>
          <w:rFonts w:ascii="楷体" w:hAnsi="楷体" w:cs="楷体" w:eastAsia="楷体"/>
          <w:spacing w:val="-5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2017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楷体" w:hAnsi="楷体" w:cs="楷体" w:eastAsia="楷体"/>
          <w:sz w:val="21"/>
          <w:szCs w:val="21"/>
        </w:rPr>
        <w:t>年</w:t>
      </w:r>
      <w:r>
        <w:rPr>
          <w:rFonts w:ascii="楷体" w:hAnsi="楷体" w:cs="楷体" w:eastAsia="楷体"/>
          <w:spacing w:val="-5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楷体" w:hAnsi="楷体" w:cs="楷体" w:eastAsia="楷体"/>
          <w:spacing w:val="-6"/>
          <w:sz w:val="21"/>
          <w:szCs w:val="21"/>
        </w:rPr>
        <w:t>月地市调度结果，年终考核时以最新数据为准。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0"/>
        <w:rPr>
          <w:rFonts w:ascii="楷体" w:hAnsi="楷体" w:cs="楷体" w:eastAsia="楷体"/>
          <w:sz w:val="14"/>
          <w:szCs w:val="14"/>
        </w:rPr>
      </w:pPr>
    </w:p>
    <w:p>
      <w:pPr>
        <w:spacing w:before="30"/>
        <w:ind w:left="6824" w:right="6901" w:firstLine="0"/>
        <w:jc w:val="center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24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center"/>
        <w:rPr>
          <w:rFonts w:ascii="宋体" w:hAnsi="宋体" w:cs="宋体" w:eastAsia="宋体"/>
          <w:sz w:val="28"/>
          <w:szCs w:val="28"/>
        </w:rPr>
        <w:sectPr>
          <w:pgSz w:w="16840" w:h="11910" w:orient="landscape"/>
          <w:pgMar w:top="1100" w:bottom="280" w:left="1000" w:right="9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1"/>
          <w:szCs w:val="21"/>
        </w:rPr>
      </w:pPr>
    </w:p>
    <w:p>
      <w:pPr>
        <w:spacing w:after="0" w:line="240" w:lineRule="auto"/>
        <w:rPr>
          <w:rFonts w:ascii="宋体" w:hAnsi="宋体" w:cs="宋体" w:eastAsia="宋体"/>
          <w:sz w:val="21"/>
          <w:szCs w:val="21"/>
        </w:rPr>
        <w:sectPr>
          <w:pgSz w:w="11910" w:h="16840"/>
          <w:pgMar w:top="1580" w:bottom="280" w:left="1360" w:right="1260"/>
        </w:sectPr>
      </w:pPr>
    </w:p>
    <w:p>
      <w:pPr>
        <w:spacing w:before="14"/>
        <w:ind w:left="2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5"/>
          <w:szCs w:val="45"/>
        </w:rPr>
      </w:pPr>
      <w:r>
        <w:rPr/>
        <w:br w:type="column"/>
      </w:r>
      <w:r>
        <w:rPr>
          <w:rFonts w:ascii="Times New Roman"/>
          <w:b/>
          <w:sz w:val="45"/>
        </w:rPr>
      </w:r>
    </w:p>
    <w:p>
      <w:pPr>
        <w:pStyle w:val="Heading1"/>
        <w:spacing w:line="240" w:lineRule="auto"/>
        <w:ind w:left="226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5"/>
        </w:rPr>
        <w:t>县级</w:t>
      </w:r>
      <w:r>
        <w:rPr>
          <w:spacing w:val="-5"/>
        </w:rPr>
        <w:t>以上城市集中式</w:t>
      </w:r>
      <w:r>
        <w:rPr>
          <w:rFonts w:ascii="宋体" w:hAnsi="宋体" w:cs="宋体" w:eastAsia="宋体"/>
          <w:spacing w:val="-5"/>
        </w:rPr>
        <w:t>饮</w:t>
      </w:r>
      <w:r>
        <w:rPr>
          <w:spacing w:val="-5"/>
        </w:rPr>
        <w:t>用水水源清</w:t>
      </w:r>
      <w:r>
        <w:rPr>
          <w:rFonts w:ascii="宋体" w:hAnsi="宋体" w:cs="宋体" w:eastAsia="宋体"/>
          <w:spacing w:val="-5"/>
        </w:rPr>
        <w:t>单</w:t>
      </w:r>
    </w:p>
    <w:p>
      <w:pPr>
        <w:spacing w:after="0" w:line="240" w:lineRule="auto"/>
        <w:jc w:val="left"/>
        <w:rPr>
          <w:rFonts w:ascii="宋体" w:hAnsi="宋体" w:cs="宋体" w:eastAsia="宋体"/>
        </w:rPr>
        <w:sectPr>
          <w:type w:val="continuous"/>
          <w:pgSz w:w="11910" w:h="16840"/>
          <w:pgMar w:top="1580" w:bottom="280" w:left="1360" w:right="1260"/>
          <w:cols w:num="2" w:equalWidth="0">
            <w:col w:w="994" w:space="580"/>
            <w:col w:w="7716"/>
          </w:cols>
        </w:sectPr>
      </w:pPr>
    </w:p>
    <w:p>
      <w:pPr>
        <w:spacing w:line="240" w:lineRule="auto" w:before="10"/>
        <w:rPr>
          <w:rFonts w:ascii="宋体" w:hAnsi="宋体" w:cs="宋体" w:eastAsia="宋体"/>
          <w:sz w:val="8"/>
          <w:szCs w:val="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43"/>
        <w:gridCol w:w="2833"/>
        <w:gridCol w:w="946"/>
        <w:gridCol w:w="1344"/>
        <w:gridCol w:w="1472"/>
        <w:gridCol w:w="799"/>
      </w:tblGrid>
      <w:tr>
        <w:trPr>
          <w:trHeight w:val="576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8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水源地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年水质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水质目标（达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到或优于）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顺德水道南洲水厂水源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东江北干流刘屋洲水源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沙湾水道沙湾水厂水源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广州西江引水水源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秀全水库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沙湾水道黄阁水厂水源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沙湾水道东涌水厂水源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流溪河花都段水源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供东部、</w:t>
            </w:r>
          </w:p>
          <w:p>
            <w:pPr>
              <w:pStyle w:val="TableParagraph"/>
              <w:spacing w:line="280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石角水厂</w:t>
            </w:r>
            <w:r>
              <w:rPr>
                <w:rFonts w:ascii="Times New Roman" w:hAnsi="Times New Roman" w:cs="Times New Roman" w:eastAsia="Times New Roman"/>
                <w:spacing w:val="-4"/>
                <w:position w:val="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流溪河从化第三水厂水源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增江河柯灯山水厂水源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清林径水库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三洲田水库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石岩水库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松子坑水库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铁岗水库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铜锣径水库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50" w:right="0" w:hanging="2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4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改造未检测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西丽水库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梅林水库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50" w:right="0" w:hanging="2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改造未检测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径心水库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枫木浪水库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大镜山水库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竹仙洞水库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杨寮水库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磨刀门水道广昌水源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磨刀门水道平岗水源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黄杨河泵站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乾务水库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竹银水库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竹洲头泵站水源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韩江新津河水源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秋风水库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韩江东溪隆都水源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河溪水库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40" w:lineRule="auto" w:before="1"/>
        <w:rPr>
          <w:rFonts w:ascii="宋体" w:hAnsi="宋体" w:cs="宋体" w:eastAsia="宋体"/>
          <w:sz w:val="11"/>
          <w:szCs w:val="11"/>
        </w:rPr>
      </w:pPr>
    </w:p>
    <w:p>
      <w:pPr>
        <w:spacing w:before="30"/>
        <w:ind w:left="0" w:right="20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25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type w:val="continuous"/>
          <w:pgSz w:w="11910" w:h="16840"/>
          <w:pgMar w:top="1580" w:bottom="280" w:left="136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43"/>
        <w:gridCol w:w="2833"/>
        <w:gridCol w:w="946"/>
        <w:gridCol w:w="1344"/>
        <w:gridCol w:w="1472"/>
        <w:gridCol w:w="799"/>
      </w:tblGrid>
      <w:tr>
        <w:trPr>
          <w:trHeight w:val="576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8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水源地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年水质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水质目标（达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到或优于）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韩江梅溪河庵埠水源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韩江外砂河冠山水源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黄花山水库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东平水道西南水厂水源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南海第二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金沙水厂水源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河洲岗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金本水源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西江干流高明水厂水源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紫洞水厂水源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0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潭州水道东平河沙口（石湾）</w:t>
            </w:r>
          </w:p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顺德水道顺德供水水源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藤溪水厂水源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无检测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容奇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桂洲水厂饮用水水源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无检测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乐从水厂饮用水水源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武江十里亭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苍村水库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乐昌市武水饮用水水源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瀑布水库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赤石迳水库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南水水库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花山水库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龙仙河饮用水水源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白水礤水库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黄蜂斗水库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鹤湖水库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密溪河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水坑河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响水水库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66*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和平河（丰道水厂）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清凉山水库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湖寮镇甲子口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虎局水库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龙潭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黄竹坪水库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桂田水库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兴宁市合水水库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东江虾村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东江下源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东江谭屋角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40" w:lineRule="auto" w:before="6"/>
        <w:rPr>
          <w:rFonts w:ascii="宋体" w:hAnsi="宋体" w:cs="宋体" w:eastAsia="宋体"/>
          <w:sz w:val="9"/>
          <w:szCs w:val="9"/>
        </w:rPr>
      </w:pPr>
    </w:p>
    <w:p>
      <w:pPr>
        <w:spacing w:before="30"/>
        <w:ind w:left="226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26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36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43"/>
        <w:gridCol w:w="2833"/>
        <w:gridCol w:w="946"/>
        <w:gridCol w:w="1344"/>
        <w:gridCol w:w="1472"/>
        <w:gridCol w:w="799"/>
      </w:tblGrid>
      <w:tr>
        <w:trPr>
          <w:trHeight w:val="576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8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水源地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年水质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水质目标（达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到或优于）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风田水库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东江江东村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西枝江小布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白沙河水库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赤沙水库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红花地水库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青年水库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螺河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南告水库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东江南支流水源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中堂水道水源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全禄水厂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大丰水厂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西海水道篁边水源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西海水道新沙水源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锦江水库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江南干渠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西江东坡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大沙河水库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龙山水库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石花山水库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板潭水库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漠阳江尤鱼头桥水源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九头坡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北惯吸水点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陂底水库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龙划水厂水源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地下水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东山水厂水源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地下水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临东水厂水源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地下水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平乐水厂水源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地下水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屋山水厂水源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地下水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雷州青年运河建设路运河桥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南渡河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鉴江振文段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大水桥水库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114*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石城山里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工业河河西水厂水源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名湖水库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那楼水</w:t>
            </w:r>
            <w:r>
              <w:rPr>
                <w:rFonts w:ascii="楷体" w:hAnsi="楷体" w:cs="楷体" w:eastAsia="楷体"/>
                <w:spacing w:val="-65"/>
                <w:sz w:val="21"/>
                <w:szCs w:val="21"/>
              </w:rPr>
              <w:t>库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电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白自来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司</w:t>
            </w:r>
            <w:r>
              <w:rPr>
                <w:rFonts w:ascii="楷体" w:hAnsi="楷体" w:cs="楷体" w:eastAsia="楷体"/>
                <w:sz w:val="21"/>
                <w:szCs w:val="21"/>
              </w:rPr>
              <w:t>蓄</w:t>
            </w:r>
          </w:p>
          <w:p>
            <w:pPr>
              <w:pStyle w:val="TableParagraph"/>
              <w:spacing w:line="240" w:lineRule="auto" w:before="3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水塘）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40" w:lineRule="auto" w:before="6"/>
        <w:rPr>
          <w:rFonts w:ascii="宋体" w:hAnsi="宋体" w:cs="宋体" w:eastAsia="宋体"/>
          <w:sz w:val="9"/>
          <w:szCs w:val="9"/>
        </w:rPr>
      </w:pPr>
    </w:p>
    <w:p>
      <w:pPr>
        <w:spacing w:before="30"/>
        <w:ind w:left="0" w:right="20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27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36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43"/>
        <w:gridCol w:w="2833"/>
        <w:gridCol w:w="946"/>
        <w:gridCol w:w="1344"/>
        <w:gridCol w:w="1472"/>
        <w:gridCol w:w="799"/>
      </w:tblGrid>
      <w:tr>
        <w:trPr>
          <w:trHeight w:val="576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8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水源地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年水质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水质目标（达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到或优于）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三角圩水厂饮用水水源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高州水库石骨库区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罗江桥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化州塘岗岭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信宜池洞食惯嘴饮用水水源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西江三榕水厂水源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西江狮山水厂水源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九坑河水库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西江德庆县水厂饮用水水源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贺江封开县自来水厂和河南</w:t>
            </w:r>
          </w:p>
          <w:p>
            <w:pPr>
              <w:pStyle w:val="TableParagraph"/>
              <w:spacing w:line="240" w:lineRule="auto" w:before="4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水厂饮用水水源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西江东区水厂饮用水水源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西江南岸水厂饮用水水源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绥江东乡饮用水水源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绥江怀集县城区饮用水水源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绥江贞山水厂和四会水厂饮</w:t>
            </w:r>
          </w:p>
          <w:p>
            <w:pPr>
              <w:pStyle w:val="TableParagraph"/>
              <w:spacing w:line="240" w:lineRule="auto" w:before="3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用水水源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北江七星岗水源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清新滨江迳口水源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北江芒洲水源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放牛洞水库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138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牛路水水源地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鸡爪冲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龙骨冲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西牛塘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龙潭寺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茶坑水库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北江观洲坝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韩江潮州段竹竿山水源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韩江西溪潮安河段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黄冈河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引榕干渠饮用水水源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新西河水库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镇北水库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河江大桥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三坑水库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汤坑水库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乌石拦河闸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155*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翁内水库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云浮市区西江饮用水水源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地级</w:t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金银河水库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表水库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40" w:lineRule="auto" w:before="2"/>
        <w:rPr>
          <w:rFonts w:ascii="宋体" w:hAnsi="宋体" w:cs="宋体" w:eastAsia="宋体"/>
          <w:sz w:val="10"/>
          <w:szCs w:val="10"/>
        </w:rPr>
      </w:pPr>
    </w:p>
    <w:p>
      <w:pPr>
        <w:spacing w:before="30"/>
        <w:ind w:left="226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28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36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43"/>
        <w:gridCol w:w="2833"/>
        <w:gridCol w:w="946"/>
        <w:gridCol w:w="1344"/>
        <w:gridCol w:w="1472"/>
        <w:gridCol w:w="799"/>
      </w:tblGrid>
      <w:tr>
        <w:trPr>
          <w:trHeight w:val="576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8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水源地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年水质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水质目标（达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到或优于）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大坞水库、岩头水库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大河水库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湖库型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161*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南江河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Ⅱ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79" w:lineRule="exact" w:before="0"/>
        <w:ind w:left="226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5"/>
          <w:sz w:val="21"/>
          <w:szCs w:val="21"/>
        </w:rPr>
        <w:t>注：序号标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“*”</w:t>
      </w:r>
      <w:r>
        <w:rPr>
          <w:rFonts w:ascii="楷体" w:hAnsi="楷体" w:cs="楷体" w:eastAsia="楷体"/>
          <w:spacing w:val="-5"/>
          <w:sz w:val="21"/>
          <w:szCs w:val="21"/>
        </w:rPr>
        <w:t>为广东省环境监测中心新增监测点位。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before="183"/>
        <w:ind w:left="0" w:right="209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</w:t>
      </w:r>
      <w:r>
        <w:rPr>
          <w:rFonts w:ascii="宋体" w:hAnsi="宋体" w:cs="宋体" w:eastAsia="宋体"/>
          <w:spacing w:val="-1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29</w:t>
      </w:r>
      <w:r>
        <w:rPr>
          <w:rFonts w:ascii="Times New Roman" w:hAnsi="Times New Roman" w:cs="Times New Roman" w:eastAsia="Times New Roman"/>
          <w:spacing w:val="56"/>
          <w:sz w:val="32"/>
          <w:szCs w:val="32"/>
        </w:rPr>
        <w:t> </w:t>
      </w:r>
      <w:r>
        <w:rPr>
          <w:rFonts w:ascii="宋体" w:hAnsi="宋体" w:cs="宋体" w:eastAsia="宋体"/>
          <w:spacing w:val="56"/>
          <w:sz w:val="28"/>
          <w:szCs w:val="28"/>
        </w:rPr>
      </w:r>
      <w:r>
        <w:rPr>
          <w:rFonts w:ascii="宋体" w:hAnsi="宋体" w:cs="宋体" w:eastAsia="宋体"/>
          <w:sz w:val="28"/>
          <w:szCs w:val="28"/>
        </w:rPr>
        <w:t>—</w:t>
      </w:r>
    </w:p>
    <w:p>
      <w:pPr>
        <w:spacing w:after="0"/>
        <w:jc w:val="right"/>
        <w:rPr>
          <w:rFonts w:ascii="宋体" w:hAnsi="宋体" w:cs="宋体" w:eastAsia="宋体"/>
          <w:sz w:val="28"/>
          <w:szCs w:val="28"/>
        </w:rPr>
        <w:sectPr>
          <w:pgSz w:w="11910" w:h="16840"/>
          <w:pgMar w:top="1580" w:bottom="280" w:left="1360" w:right="12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1"/>
          <w:szCs w:val="21"/>
        </w:rPr>
      </w:pPr>
    </w:p>
    <w:p>
      <w:pPr>
        <w:spacing w:after="0" w:line="240" w:lineRule="auto"/>
        <w:rPr>
          <w:rFonts w:ascii="宋体" w:hAnsi="宋体" w:cs="宋体" w:eastAsia="宋体"/>
          <w:sz w:val="21"/>
          <w:szCs w:val="21"/>
        </w:rPr>
        <w:sectPr>
          <w:pgSz w:w="11910" w:h="16840"/>
          <w:pgMar w:top="1580" w:bottom="280" w:left="960" w:right="860"/>
        </w:sectPr>
      </w:pPr>
    </w:p>
    <w:p>
      <w:pPr>
        <w:spacing w:before="14"/>
        <w:ind w:left="6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99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119" w:val="left" w:leader="none"/>
        </w:tabs>
        <w:spacing w:before="167"/>
        <w:ind w:left="6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60" w:right="860"/>
          <w:cols w:num="2" w:equalWidth="0">
            <w:col w:w="1625" w:space="810"/>
            <w:col w:w="765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413"/>
        <w:gridCol w:w="2112"/>
        <w:gridCol w:w="1668"/>
        <w:gridCol w:w="1604"/>
        <w:gridCol w:w="1464"/>
      </w:tblGrid>
      <w:tr>
        <w:trPr>
          <w:trHeight w:val="305" w:hRule="exact"/>
        </w:trPr>
        <w:tc>
          <w:tcPr>
            <w:tcW w:w="60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流溪河山庄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国考断面</w:t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李溪坝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白坭河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西航道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鸦岗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石井河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石井河口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后航道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塱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黄埔航道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墩头基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狮子洋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莲花山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增江口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东江北干流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大墩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市桥水道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大龙涌口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蕉门水道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蕉门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洪奇沥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洪奇沥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01" w:val="left" w:leader="none"/>
        </w:tabs>
        <w:spacing w:before="67"/>
        <w:ind w:left="251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260"/>
        <w:gridCol w:w="1352"/>
        <w:gridCol w:w="5770"/>
        <w:gridCol w:w="913"/>
      </w:tblGrid>
      <w:tr>
        <w:trPr>
          <w:trHeight w:val="545" w:hRule="exact"/>
        </w:trPr>
        <w:tc>
          <w:tcPr>
            <w:tcW w:w="5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县（市、区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-1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b/>
                <w:bCs/>
                <w:spacing w:val="-7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right="9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0"/>
              <w:ind w:left="-4" w:right="8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达标时限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牛肚湾涌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秀水涌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5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西郊涌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6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荔湾区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河沙涌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5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漖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涌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 w:before="12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5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五眼桥涌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地铁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涌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5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地铁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涌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 w:before="12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5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口涌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0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6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9"/>
          <w:szCs w:val="19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229"/>
        <w:gridCol w:w="1383"/>
        <w:gridCol w:w="5770"/>
        <w:gridCol w:w="913"/>
      </w:tblGrid>
      <w:tr>
        <w:trPr>
          <w:trHeight w:val="545" w:hRule="exact"/>
        </w:trPr>
        <w:tc>
          <w:tcPr>
            <w:tcW w:w="5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县（市、区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-1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b/>
                <w:bCs/>
                <w:spacing w:val="-7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right="9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ind w:left="-5" w:right="8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达标时限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沙基涌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驷马涌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荔湾区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地铁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涌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6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海珠区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7" w:lineRule="exact"/>
              <w:ind w:left="1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（海珠涌）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78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海珠区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8" w:right="-10" w:hanging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海珠生态城内 流域河</w:t>
            </w:r>
            <w:r>
              <w:rPr>
                <w:rFonts w:ascii="楷体" w:hAnsi="楷体" w:cs="楷体" w:eastAsia="楷体"/>
                <w:spacing w:val="-82"/>
                <w:sz w:val="21"/>
                <w:szCs w:val="21"/>
              </w:rPr>
              <w:t>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（土</w:t>
            </w:r>
            <w:r>
              <w:rPr>
                <w:rFonts w:ascii="楷体" w:hAnsi="楷体" w:cs="楷体" w:eastAsia="楷体"/>
                <w:sz w:val="21"/>
                <w:szCs w:val="21"/>
              </w:rPr>
              <w:t>华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涌）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猎德涌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1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车陂涌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auto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棠下涌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81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0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石井河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 w:before="17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78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沙坑涌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 w:before="11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81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0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白海面涌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 w:before="17"/>
              <w:ind w:left="2111" w:right="-4" w:hanging="210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主体工程已完成，在初见成效的基础上进一步落实常态化管理，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完善污水管网。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江高截洪渠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黄浦区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珠江涌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黄浦区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双岗涌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黄浦区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9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78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黄浦区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永和河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3" w:lineRule="exact"/>
              <w:ind w:left="1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（黄埔段）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兴华涌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大陵河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74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6"/>
              <w:ind w:left="6" w:right="-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田美河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雅瑶涌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2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雅瑶支涌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白坭河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0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天马河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1" w:hRule="exact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永和河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（增城段）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6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主体工程已完成，在初见成效的基础上进一步落实常态化管理。</w:t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line="272" w:lineRule="exact" w:before="102"/>
        <w:ind w:left="109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4"/>
          <w:sz w:val="21"/>
          <w:szCs w:val="21"/>
        </w:rPr>
        <w:t>注：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楷体" w:hAnsi="楷体" w:cs="楷体" w:eastAsia="楷体"/>
          <w:spacing w:val="-6"/>
          <w:sz w:val="21"/>
          <w:szCs w:val="21"/>
        </w:rPr>
        <w:t>月开展的城市黑臭水体整治环境保护专项行动新发现的</w:t>
      </w:r>
      <w:r>
        <w:rPr>
          <w:rFonts w:ascii="楷体" w:hAnsi="楷体" w:cs="楷体" w:eastAsia="楷体"/>
          <w:spacing w:val="-4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102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楷体" w:hAnsi="楷体" w:cs="楷体" w:eastAsia="楷体"/>
          <w:spacing w:val="-6"/>
          <w:sz w:val="21"/>
          <w:szCs w:val="21"/>
        </w:rPr>
        <w:t>条黑臭水体应纳入整治任务，该整治清单未包</w:t>
      </w:r>
      <w:r>
        <w:rPr>
          <w:rFonts w:ascii="楷体" w:hAnsi="楷体" w:cs="楷体" w:eastAsia="楷体"/>
          <w:spacing w:val="73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括新增黑臭水体。</w:t>
      </w:r>
    </w:p>
    <w:p>
      <w:pPr>
        <w:spacing w:after="0" w:line="27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860" w:right="74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350" w:val="left" w:leader="none"/>
        </w:tabs>
        <w:spacing w:before="14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4515"/>
        <w:gridCol w:w="1066"/>
        <w:gridCol w:w="1491"/>
        <w:gridCol w:w="763"/>
        <w:gridCol w:w="1526"/>
      </w:tblGrid>
      <w:tr>
        <w:trPr>
          <w:trHeight w:val="571" w:hRule="exact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新增处理规模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石井污水处理厂二期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4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九龙水质净化一厂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黄埔区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大观净水厂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新建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九龙水质净化三厂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黄埔区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南沙区灵山岛尖污水处理厂（含再生水厂）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南沙区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178" w:val="left" w:leader="none"/>
        </w:tabs>
        <w:spacing w:before="67"/>
        <w:ind w:left="268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4441"/>
        <w:gridCol w:w="1697"/>
        <w:gridCol w:w="1695"/>
        <w:gridCol w:w="1493"/>
      </w:tblGrid>
      <w:tr>
        <w:trPr>
          <w:trHeight w:val="569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7" w:right="0" w:hanging="7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类别（城市及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 w:hanging="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污水处理设施设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大坦沙厂一、二期工程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大坦沙厂三期工程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沥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猎德厂一期工程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年底</w:t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猎德厂二期工程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西朗污水处理厂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广州市番禺区前锋净水厂一期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东区水质净化厂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西区水质净化厂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猎德污水处理厂三期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大沙地污水处理厂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广州白云国际机场污水处理厂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广州市沥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污水处理厂二期工程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从化市太平镇污水处理厂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花东污水处理厂（一期）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广州市花都区赤坭镇污水处理厂工程（一期）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广州市狮岭污水处理厂工程（一期）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广州市花都区炭步镇污水处理厂工程（一期）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广州市番禺区南村净水厂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广州市番禺区化龙净水厂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从化市明珠工业园污水处理厂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广州市番禺区钟村净水厂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广州市番禺区前锋净水厂二期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广州市从化水质净化厂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龙归污水处理厂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竹料污水处理厂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江高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石井污水处理厂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中部污水处理厂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永和污水处理厂三期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广州南沙污水处理厂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70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350" w:val="left" w:leader="none"/>
        </w:tabs>
        <w:spacing w:before="14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700"/>
        <w:gridCol w:w="1169"/>
        <w:gridCol w:w="1921"/>
        <w:gridCol w:w="1498"/>
      </w:tblGrid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广州市第三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源热力电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东部萝岗固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体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资源再</w:t>
            </w:r>
            <w:r>
              <w:rPr>
                <w:rFonts w:ascii="楷体" w:hAnsi="楷体" w:cs="楷体" w:eastAsia="楷体"/>
                <w:sz w:val="21"/>
                <w:szCs w:val="21"/>
              </w:rPr>
              <w:t>生</w:t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中心）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2032" w:right="97" w:hanging="193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广州市第五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源热力电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花都生活垃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圾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综合处</w:t>
            </w:r>
            <w:r>
              <w:rPr>
                <w:rFonts w:ascii="楷体" w:hAnsi="楷体" w:cs="楷体" w:eastAsia="楷体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中心）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广州市第六资源热力电厂（增城垃圾焚烧发电厂）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广州市第七资源热力电厂（从化垃圾焚烧发电厂）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兴丰生活垃圾填埋场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广州市第四资源热力电厂（南沙垃圾焚烧发电厂）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李坑综合处理厂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2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广州东部固体资源再生中心生物质综合处理厂一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期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50" w:val="left" w:leader="none"/>
        </w:tabs>
        <w:spacing w:before="67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778"/>
        <w:gridCol w:w="4158"/>
        <w:gridCol w:w="1366"/>
      </w:tblGrid>
      <w:tr>
        <w:trPr>
          <w:trHeight w:val="288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中心六区污水处理厂污泥干化减量设施</w:t>
            </w:r>
          </w:p>
        </w:tc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南沙区污泥干化减量处理设施</w:t>
            </w:r>
          </w:p>
        </w:tc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765" w:val="left" w:leader="none"/>
        </w:tabs>
        <w:spacing w:before="67"/>
        <w:ind w:left="227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生活垃圾渗滤液处理设施建设任务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4590"/>
        <w:gridCol w:w="1126"/>
        <w:gridCol w:w="1637"/>
        <w:gridCol w:w="1094"/>
        <w:gridCol w:w="886"/>
      </w:tblGrid>
      <w:tr>
        <w:trPr>
          <w:trHeight w:val="57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 w:firstLine="8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渗滤液处理设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施规模（吨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李坑综合处理厂（白云李坑项目）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福山循环经济产业园（第三资源热力电厂）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黄埔区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7"/>
              <w:ind w:left="399" w:right="100" w:hanging="29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4000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（共有污水</w:t>
            </w:r>
            <w:r>
              <w:rPr>
                <w:rFonts w:ascii="楷体" w:hAnsi="楷体" w:cs="楷体" w:eastAsia="楷体"/>
                <w:spacing w:val="1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处理厂）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福山循环经济产业园（生物质综合处理厂）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黄埔区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-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广州市第五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源热力电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花都赤坭十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八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岭项目</w:t>
            </w:r>
            <w:r>
              <w:rPr>
                <w:rFonts w:ascii="楷体" w:hAnsi="楷体" w:cs="楷体" w:eastAsia="楷体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广州市第七资源热力电厂（从化潭口项目）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从化区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广州市第六资源热力电厂（增城碧潭项目）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花都区卫洁垃圾综合处理厂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达标改造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花都区城市生活垃圾卫生填埋场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达标改造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317" w:val="left" w:leader="none"/>
        </w:tabs>
        <w:spacing w:before="72"/>
        <w:ind w:left="28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21"/>
          <w:szCs w:val="21"/>
        </w:rPr>
      </w:pPr>
    </w:p>
    <w:p>
      <w:pPr>
        <w:spacing w:before="0"/>
        <w:ind w:left="0" w:right="112" w:firstLine="0"/>
        <w:jc w:val="right"/>
        <w:rPr>
          <w:rFonts w:ascii="楷体" w:hAnsi="楷体" w:cs="楷体" w:eastAsia="楷体"/>
          <w:sz w:val="21"/>
          <w:szCs w:val="21"/>
        </w:rPr>
      </w:pPr>
      <w:r>
        <w:rPr/>
        <w:pict>
          <v:shape style="position:absolute;margin-left:55.869999pt;margin-top:-86.216309pt;width:489.75pt;height:116.6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2"/>
                    <w:gridCol w:w="2321"/>
                    <w:gridCol w:w="1994"/>
                    <w:gridCol w:w="4779"/>
                  </w:tblGrid>
                  <w:tr>
                    <w:trPr>
                      <w:trHeight w:val="314" w:hRule="exact"/>
                    </w:trPr>
                    <w:tc>
                      <w:tcPr>
                        <w:tcW w:w="682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26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序号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73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企业名称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位置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整治要求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2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广州曹氏家具有限公司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/>
                          <w:ind w:left="579" w:right="57" w:hanging="516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江高镇南岗村南岗元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3"/>
                            <w:sz w:val="21"/>
                            <w:szCs w:val="21"/>
                          </w:rPr>
                          <w:t>东路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</w:p>
                    </w:tc>
                    <w:tc>
                      <w:tcPr>
                        <w:tcW w:w="47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8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年底前</w:t>
                        </w:r>
                        <w:r>
                          <w:rPr>
                            <w:rFonts w:ascii="楷体" w:hAnsi="楷体" w:cs="楷体" w:eastAsia="楷体"/>
                            <w:spacing w:val="-44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造纸行业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成纸浆无元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素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氯漂白改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造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采取其他低污染制浆技术，钢铁企业焦炉完成干熄焦</w:t>
                        </w:r>
                        <w:r>
                          <w:rPr>
                            <w:rFonts w:ascii="楷体" w:hAnsi="楷体" w:cs="楷体" w:eastAsia="楷体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技术改造，氮肥行业尿素生产完成工艺冷凝液水解解</w:t>
                        </w:r>
                        <w:r>
                          <w:rPr>
                            <w:rFonts w:ascii="楷体" w:hAnsi="楷体" w:cs="楷体" w:eastAsia="楷体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析技术改造，印染行业实施低排水染整工艺改造，制</w:t>
                        </w:r>
                        <w:r>
                          <w:rPr>
                            <w:rFonts w:ascii="楷体" w:hAnsi="楷体" w:cs="楷体" w:eastAsia="楷体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药（抗生素、维生素）行业实施绿色酶法生产技术改</w:t>
                        </w:r>
                        <w:r>
                          <w:rPr>
                            <w:rFonts w:ascii="楷体" w:hAnsi="楷体" w:cs="楷体" w:eastAsia="楷体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造</w:t>
                        </w:r>
                        <w:r>
                          <w:rPr>
                            <w:rFonts w:ascii="楷体" w:hAnsi="楷体" w:cs="楷体" w:eastAsia="楷体"/>
                            <w:spacing w:val="-94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制革行业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施铬减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量化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和封闭循环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利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用技术改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造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其他行业按要求完成清洁化改造。</w:t>
                        </w:r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/>
                          <w:ind w:left="740" w:right="17" w:hanging="723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广州市番禺区小罗五金电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镀综合厂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/>
                          <w:ind w:left="630" w:right="57" w:hanging="567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沙头街小罗村环村一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街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</w:p>
                    </w:tc>
                    <w:tc>
                      <w:tcPr>
                        <w:tcW w:w="477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9" w:hRule="exact"/>
                    </w:trPr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广州市义辉皮革有限公司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auto" w:before="92"/>
                          <w:ind w:left="630" w:right="57" w:hanging="567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石井大朗村大朗路自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</w:p>
                    </w:tc>
                    <w:tc>
                      <w:tcPr>
                        <w:tcW w:w="47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楷体" w:hAnsi="楷体" w:cs="楷体" w:eastAsia="楷体"/>
          <w:sz w:val="21"/>
          <w:szCs w:val="21"/>
        </w:rPr>
        <w:t>，</w:t>
      </w:r>
    </w:p>
    <w:p>
      <w:pPr>
        <w:spacing w:after="0"/>
        <w:jc w:val="righ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4374" w:val="left" w:leader="none"/>
        </w:tabs>
        <w:spacing w:before="14"/>
        <w:ind w:left="288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农村生活污水治理任务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447"/>
        <w:gridCol w:w="2958"/>
        <w:gridCol w:w="3046"/>
        <w:gridCol w:w="1354"/>
      </w:tblGrid>
      <w:tr>
        <w:trPr>
          <w:trHeight w:val="290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控制单元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工程内容及规模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80" w:lineRule="exact" w:before="166"/>
              <w:ind w:left="169" w:right="15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流溪河白云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从化控</w:t>
            </w:r>
            <w:r>
              <w:rPr>
                <w:rFonts w:ascii="楷体" w:hAnsi="楷体" w:cs="楷体" w:eastAsia="楷体"/>
                <w:spacing w:val="1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制单元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从化区格塘村等</w:t>
            </w:r>
            <w:r>
              <w:rPr>
                <w:rFonts w:ascii="楷体" w:hAnsi="楷体" w:cs="楷体" w:eastAsia="楷体"/>
                <w:spacing w:val="-7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个农村生活</w:t>
            </w:r>
          </w:p>
          <w:p>
            <w:pPr>
              <w:pStyle w:val="TableParagraph"/>
              <w:spacing w:line="270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污水治理工程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个农村生活污水治理工程服</w:t>
            </w:r>
          </w:p>
          <w:p>
            <w:pPr>
              <w:pStyle w:val="TableParagraph"/>
              <w:spacing w:line="28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务总人口为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31434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856" w:right="93" w:hanging="75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花都区凤岗村等</w:t>
            </w:r>
            <w:r>
              <w:rPr>
                <w:rFonts w:ascii="楷体" w:hAnsi="楷体" w:cs="楷体" w:eastAsia="楷体"/>
                <w:spacing w:val="-7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个农村生活</w:t>
            </w:r>
            <w:r>
              <w:rPr>
                <w:rFonts w:ascii="楷体" w:hAnsi="楷体" w:cs="楷体" w:eastAsia="楷体"/>
                <w:spacing w:val="2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污水治理工程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个农村生活污水治理工程服</w:t>
            </w:r>
          </w:p>
          <w:p>
            <w:pPr>
              <w:pStyle w:val="TableParagraph"/>
              <w:spacing w:line="285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务总人口为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150483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白云区良田村等</w:t>
            </w:r>
            <w:r>
              <w:rPr>
                <w:rFonts w:ascii="楷体" w:hAnsi="楷体" w:cs="楷体" w:eastAsia="楷体"/>
                <w:spacing w:val="-7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个农村生活</w:t>
            </w:r>
          </w:p>
          <w:p>
            <w:pPr>
              <w:pStyle w:val="TableParagraph"/>
              <w:spacing w:line="270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污水治理工程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个农村生活污水治理工程服</w:t>
            </w:r>
          </w:p>
          <w:p>
            <w:pPr>
              <w:pStyle w:val="TableParagraph"/>
              <w:spacing w:line="28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务总人口为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162192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23"/>
              <w:ind w:left="203" w:right="198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珠江广州段 广州中心区 控制单元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753" w:right="131" w:hanging="62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黄埔区深井社区等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个农村生</w:t>
            </w:r>
            <w:r>
              <w:rPr>
                <w:rFonts w:ascii="楷体" w:hAnsi="楷体" w:cs="楷体" w:eastAsia="楷体"/>
                <w:spacing w:val="1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活污水治理工程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个农村生活污水治理工程服务</w:t>
            </w:r>
          </w:p>
          <w:p>
            <w:pPr>
              <w:pStyle w:val="TableParagraph"/>
              <w:spacing w:line="285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总人口为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73641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番禺区东乡村等</w:t>
            </w:r>
            <w:r>
              <w:rPr>
                <w:rFonts w:ascii="楷体" w:hAnsi="楷体" w:cs="楷体" w:eastAsia="楷体"/>
                <w:spacing w:val="-7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个农村生活</w:t>
            </w:r>
          </w:p>
          <w:p>
            <w:pPr>
              <w:pStyle w:val="TableParagraph"/>
              <w:spacing w:line="270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污水治理工程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个农村生活污水治理工程服</w:t>
            </w:r>
          </w:p>
          <w:p>
            <w:pPr>
              <w:pStyle w:val="TableParagraph"/>
              <w:spacing w:line="28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务总人口为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315021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306" w:right="198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白坭河花都 控制单元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856" w:right="93" w:hanging="75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花都区鸭一村等</w:t>
            </w:r>
            <w:r>
              <w:rPr>
                <w:rFonts w:ascii="楷体" w:hAnsi="楷体" w:cs="楷体" w:eastAsia="楷体"/>
                <w:spacing w:val="-7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个农村生活</w:t>
            </w:r>
            <w:r>
              <w:rPr>
                <w:rFonts w:ascii="楷体" w:hAnsi="楷体" w:cs="楷体" w:eastAsia="楷体"/>
                <w:spacing w:val="2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污水治理工程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个农村生活污水治理工程服</w:t>
            </w:r>
          </w:p>
          <w:p>
            <w:pPr>
              <w:pStyle w:val="TableParagraph"/>
              <w:spacing w:line="28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务总人口为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72360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04" w:val="left" w:leader="none"/>
        </w:tabs>
        <w:spacing w:before="72"/>
        <w:ind w:left="267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4-1-10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397"/>
        <w:gridCol w:w="874"/>
        <w:gridCol w:w="888"/>
        <w:gridCol w:w="3526"/>
        <w:gridCol w:w="1157"/>
        <w:gridCol w:w="1085"/>
      </w:tblGrid>
      <w:tr>
        <w:trPr>
          <w:trHeight w:val="53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21" w:right="12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 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231" w:right="229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 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蕉门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35" w:right="129" w:hanging="90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断面下游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1.4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千米十八涌与蕉门水道</w:t>
            </w:r>
            <w:r>
              <w:rPr>
                <w:rFonts w:ascii="楷体" w:hAnsi="楷体" w:cs="楷体" w:eastAsia="楷体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交汇处西北角处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113.64733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22.62564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断面东涌镇水务所内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113.47445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22.90055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鸦岗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auto"/>
              <w:ind w:left="1345" w:right="129" w:hanging="121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断面上游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1.6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千米左岸白云湖西航道</w:t>
            </w:r>
            <w:r>
              <w:rPr>
                <w:rFonts w:ascii="楷体" w:hAnsi="楷体" w:cs="楷体" w:eastAsia="楷体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泵站附近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9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113.1838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23.2230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墩头基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断面右岸军事管理区旁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113.49861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23.04750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2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增江口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断面右岸水文站附近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113.75528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23.14222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流溪河山庄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断面河堤处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113.55323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23.51514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大龙涌口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断面右岸大刀沙村委会附近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113.43139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22.91528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莲花山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断面右岸藕塘水闸（水务所大楼）旁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113.51139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23.00833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洪奇沥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1653" w:right="107" w:hanging="154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断面团结东围水闸东北方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米河堤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下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113.58252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22.61599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887" w:val="left" w:leader="none"/>
        </w:tabs>
        <w:spacing w:before="67"/>
        <w:ind w:left="22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4-1-11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1435"/>
        <w:gridCol w:w="2089"/>
        <w:gridCol w:w="2876"/>
        <w:gridCol w:w="1217"/>
        <w:gridCol w:w="1512"/>
      </w:tblGrid>
      <w:tr>
        <w:trPr>
          <w:trHeight w:val="290" w:hRule="exact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4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番禺东涌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沙湾水道东涌水厂断面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控制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广州从化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控制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沙湾水道中游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市桥水道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2372" w:val="left" w:leader="none"/>
        </w:tabs>
        <w:spacing w:before="67"/>
        <w:ind w:left="745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4-1-12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城市集中式水源地生物毒性与生态风险监控系统建设任务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7566"/>
        <w:gridCol w:w="1618"/>
      </w:tblGrid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7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广州西江饮水工程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南洲水厂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00" w:right="88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00" w:right="880"/>
        </w:sectPr>
      </w:pPr>
    </w:p>
    <w:p>
      <w:pPr>
        <w:spacing w:before="14"/>
        <w:ind w:left="5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95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079" w:val="left" w:leader="none"/>
        </w:tabs>
        <w:spacing w:before="167"/>
        <w:ind w:left="58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000" w:right="880"/>
          <w:cols w:num="2" w:equalWidth="0">
            <w:col w:w="1585" w:space="850"/>
            <w:col w:w="759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2180"/>
        <w:gridCol w:w="2134"/>
        <w:gridCol w:w="1680"/>
        <w:gridCol w:w="1935"/>
        <w:gridCol w:w="1159"/>
      </w:tblGrid>
      <w:tr>
        <w:trPr>
          <w:trHeight w:val="305" w:hRule="exact"/>
        </w:trPr>
        <w:tc>
          <w:tcPr>
            <w:tcW w:w="68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清林径水库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清林径水库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西湖村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垟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观澜河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企坪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径肚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深圳河口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茅洲河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共和村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961" w:val="left" w:leader="none"/>
        </w:tabs>
        <w:spacing w:before="67"/>
        <w:ind w:left="247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1367"/>
        <w:gridCol w:w="2099"/>
        <w:gridCol w:w="4470"/>
        <w:gridCol w:w="1178"/>
      </w:tblGrid>
      <w:tr>
        <w:trPr>
          <w:trHeight w:val="586" w:hRule="exact"/>
        </w:trPr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6"/>
                <w:sz w:val="21"/>
                <w:szCs w:val="21"/>
              </w:rPr>
              <w:t>县（市、区）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10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达标时限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罗湖区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深圳河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罗湖段）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协助推进治理深圳河第四期工程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罗湖区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布吉河（罗湖段）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9"/>
              <w:ind w:left="1096" w:right="0" w:hanging="108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10"/>
                <w:sz w:val="21"/>
                <w:szCs w:val="21"/>
              </w:rPr>
              <w:t>布吉河（龙岗段）综合整治工程：截污、防洪、河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道清理、补水、生态修复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深圳河（福田段）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截污、清淤、原位修复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福田河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9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截污、水利措施、生态补水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新洲河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9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截污、生态补水、景观提升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后海河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5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截污系统、河道清淤；补水系统修复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桂庙渠（南山段）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雨污分流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铲湾渠（南山段）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雨污分流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15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桂庙渠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前海段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3" w:right="7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1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、实施前海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南山排水深隧工程；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2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、已完成桂庙</w:t>
            </w:r>
            <w:r>
              <w:rPr>
                <w:rFonts w:ascii="楷体" w:hAnsi="楷体" w:cs="楷体" w:eastAsia="楷体"/>
                <w:spacing w:val="40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渠水系污水截污临时工程；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3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、实施临时污水提升</w:t>
            </w:r>
            <w:r>
              <w:rPr>
                <w:rFonts w:ascii="楷体" w:hAnsi="楷体" w:cs="楷体" w:eastAsia="楷体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泵站及收集系统工程；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4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、实施桂湾及前湾北片区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污水主干管（海滨大道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南山污水处理厂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)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81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铲湾渠（前海段）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5" w:right="7" w:hanging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1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、实施铲湾污水泵站工程；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2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、实施妈湾片区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2#</w:t>
            </w:r>
            <w:r>
              <w:rPr>
                <w:rFonts w:ascii="Times New Roman" w:hAnsi="Times New Roman" w:cs="Times New Roman" w:eastAsia="Times New Roman"/>
                <w:spacing w:val="36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渠综合治理工程；</w:t>
            </w:r>
            <w:r>
              <w:rPr>
                <w:rFonts w:ascii="Times New Roman" w:hAnsi="Times New Roman" w:cs="Times New Roman" w:eastAsia="Times New Roman"/>
                <w:spacing w:val="-6"/>
                <w:position w:val="1"/>
                <w:sz w:val="21"/>
                <w:szCs w:val="21"/>
              </w:rPr>
              <w:t>3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、实施前海深港合作区铲湾渠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水廊道（河道防洪及市政设施工程）工程。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双界河（前海段）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8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清淤、截污、补水、雨污分流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茅洲河（宝安段）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清淤、截污、补水，生态修复、水质提升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石岩河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清淤、截污、补水，生态修复、水质提升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沙井河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4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清淤、截污、补水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福永河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清淤、截污、补水，生态修复、水质提升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罗田水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4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清淤、截污、补水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排涝河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清淤、截污、补水，生态修复、水质提升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7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000" w:right="88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9"/>
          <w:szCs w:val="19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1208"/>
        <w:gridCol w:w="2272"/>
        <w:gridCol w:w="4455"/>
        <w:gridCol w:w="1178"/>
      </w:tblGrid>
      <w:tr>
        <w:trPr>
          <w:trHeight w:val="586" w:hRule="exact"/>
        </w:trPr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8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81" w:val="left" w:leader="none"/>
              </w:tabs>
              <w:spacing w:line="240" w:lineRule="auto" w:before="124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6"/>
                <w:sz w:val="21"/>
                <w:szCs w:val="21"/>
              </w:rPr>
              <w:t>县（市、区）</w:t>
              <w:tab/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69" w:right="169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达标时限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0" w:val="left" w:leader="none"/>
              </w:tabs>
              <w:spacing w:line="333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position w:val="-13"/>
                <w:sz w:val="21"/>
                <w:szCs w:val="21"/>
              </w:rPr>
              <w:t>宝安区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新圳河（留仙三路至广深</w:t>
            </w:r>
          </w:p>
          <w:p>
            <w:pPr>
              <w:pStyle w:val="TableParagraph"/>
              <w:spacing w:line="207" w:lineRule="exact"/>
              <w:ind w:left="18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高速段）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生态修复、补水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西乡河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生态修复、补水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沙福河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清淤、截污、补水，生态修复、水质提升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0" w:val="left" w:leader="none"/>
              </w:tabs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宝安区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新圳河（宝民一路以下）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生态修复、补水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9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22-23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2" w:val="left" w:leader="none"/>
              </w:tabs>
              <w:spacing w:line="267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宝安区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双界河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宝安段、南山段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61" w:lineRule="exact"/>
              <w:ind w:left="-1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清淤、截污、补水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布吉河（龙岗段）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防洪工程、截污、补水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君子布河（龙岗段）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防洪工程、截污、补水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大康河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防洪工程、截污、补水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南约河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713" w:right="-15" w:hanging="170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10"/>
                <w:sz w:val="21"/>
                <w:szCs w:val="21"/>
              </w:rPr>
              <w:t>截污、岸带修复、生态净化、活水循环、补水、一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级强化措施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四联河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截污、河道清理、补水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茅洲河（光明段）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河道综合整治工程，截污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木墩河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河道综合整治工程，截污、补水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楼村水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河道综合整治工程，截污、补水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新陂头水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4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河道综合整治工程，截污、补水、清淤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鹅颈水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河道综合整治工程，截污、补水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汤坑水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截污、生态修复、清淤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飞西水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截污、生态修复、清淤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新和水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赤坳水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9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截污、生态修复、水质改善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田坑水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截污、清淤、生态修复、水质改善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大鹏新区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截污、清淤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油松河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816" w:right="-12" w:hanging="18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河道综合整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治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分散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态</w:t>
            </w:r>
            <w:r>
              <w:rPr>
                <w:rFonts w:ascii="楷体" w:hAnsi="楷体" w:cs="楷体" w:eastAsia="楷体"/>
                <w:sz w:val="21"/>
                <w:szCs w:val="21"/>
              </w:rPr>
              <w:t>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水等措施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坂田河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816" w:right="-12" w:hanging="18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河道综合整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治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分散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态</w:t>
            </w:r>
            <w:r>
              <w:rPr>
                <w:rFonts w:ascii="楷体" w:hAnsi="楷体" w:cs="楷体" w:eastAsia="楷体"/>
                <w:sz w:val="21"/>
                <w:szCs w:val="21"/>
              </w:rPr>
              <w:t>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水等措施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816" w:right="-12" w:hanging="18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河道综合整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治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分散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态</w:t>
            </w:r>
            <w:r>
              <w:rPr>
                <w:rFonts w:ascii="楷体" w:hAnsi="楷体" w:cs="楷体" w:eastAsia="楷体"/>
                <w:sz w:val="21"/>
                <w:szCs w:val="21"/>
              </w:rPr>
              <w:t>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水等措施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60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1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君子布河（龙华段）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816" w:right="-12" w:hanging="18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河道综合整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治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分散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态</w:t>
            </w:r>
            <w:r>
              <w:rPr>
                <w:rFonts w:ascii="楷体" w:hAnsi="楷体" w:cs="楷体" w:eastAsia="楷体"/>
                <w:sz w:val="21"/>
                <w:szCs w:val="21"/>
              </w:rPr>
              <w:t>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水等措施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0" w:hRule="exact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白花河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设置分散式污水处理设施、生态补水等措施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line="274" w:lineRule="exact" w:before="100"/>
        <w:ind w:left="109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5"/>
          <w:sz w:val="21"/>
          <w:szCs w:val="21"/>
        </w:rPr>
        <w:t>注</w:t>
      </w:r>
      <w:r>
        <w:rPr>
          <w:rFonts w:ascii="楷体" w:hAnsi="楷体" w:cs="楷体" w:eastAsia="楷体"/>
          <w:spacing w:val="-31"/>
          <w:sz w:val="21"/>
          <w:szCs w:val="21"/>
        </w:rPr>
        <w:t>：</w:t>
      </w:r>
      <w:r>
        <w:rPr>
          <w:rFonts w:ascii="Times New Roman" w:hAnsi="Times New Roman" w:cs="Times New Roman" w:eastAsia="Times New Roman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月开展</w:t>
      </w:r>
      <w:r>
        <w:rPr>
          <w:rFonts w:ascii="楷体" w:hAnsi="楷体" w:cs="楷体" w:eastAsia="楷体"/>
          <w:spacing w:val="-8"/>
          <w:sz w:val="21"/>
          <w:szCs w:val="21"/>
        </w:rPr>
        <w:t>的</w:t>
      </w:r>
      <w:r>
        <w:rPr>
          <w:rFonts w:ascii="楷体" w:hAnsi="楷体" w:cs="楷体" w:eastAsia="楷体"/>
          <w:spacing w:val="-5"/>
          <w:sz w:val="21"/>
          <w:szCs w:val="21"/>
        </w:rPr>
        <w:t>城市黑臭</w:t>
      </w:r>
      <w:r>
        <w:rPr>
          <w:rFonts w:ascii="楷体" w:hAnsi="楷体" w:cs="楷体" w:eastAsia="楷体"/>
          <w:spacing w:val="-8"/>
          <w:sz w:val="21"/>
          <w:szCs w:val="21"/>
        </w:rPr>
        <w:t>水</w:t>
      </w:r>
      <w:r>
        <w:rPr>
          <w:rFonts w:ascii="楷体" w:hAnsi="楷体" w:cs="楷体" w:eastAsia="楷体"/>
          <w:spacing w:val="-5"/>
          <w:sz w:val="21"/>
          <w:szCs w:val="21"/>
        </w:rPr>
        <w:t>体整治环境</w:t>
      </w:r>
      <w:r>
        <w:rPr>
          <w:rFonts w:ascii="楷体" w:hAnsi="楷体" w:cs="楷体" w:eastAsia="楷体"/>
          <w:spacing w:val="-8"/>
          <w:sz w:val="21"/>
          <w:szCs w:val="21"/>
        </w:rPr>
        <w:t>保</w:t>
      </w:r>
      <w:r>
        <w:rPr>
          <w:rFonts w:ascii="楷体" w:hAnsi="楷体" w:cs="楷体" w:eastAsia="楷体"/>
          <w:spacing w:val="-5"/>
          <w:sz w:val="21"/>
          <w:szCs w:val="21"/>
        </w:rPr>
        <w:t>护</w:t>
      </w:r>
      <w:r>
        <w:rPr>
          <w:rFonts w:ascii="楷体" w:hAnsi="楷体" w:cs="楷体" w:eastAsia="楷体"/>
          <w:spacing w:val="-4"/>
          <w:sz w:val="21"/>
          <w:szCs w:val="21"/>
        </w:rPr>
        <w:t>专</w:t>
      </w:r>
      <w:r>
        <w:rPr>
          <w:rFonts w:ascii="楷体" w:hAnsi="楷体" w:cs="楷体" w:eastAsia="楷体"/>
          <w:spacing w:val="-5"/>
          <w:sz w:val="21"/>
          <w:szCs w:val="21"/>
        </w:rPr>
        <w:t>项行</w:t>
      </w:r>
      <w:r>
        <w:rPr>
          <w:rFonts w:ascii="楷体" w:hAnsi="楷体" w:cs="楷体" w:eastAsia="楷体"/>
          <w:spacing w:val="-8"/>
          <w:sz w:val="21"/>
          <w:szCs w:val="21"/>
        </w:rPr>
        <w:t>动</w:t>
      </w:r>
      <w:r>
        <w:rPr>
          <w:rFonts w:ascii="楷体" w:hAnsi="楷体" w:cs="楷体" w:eastAsia="楷体"/>
          <w:spacing w:val="-5"/>
          <w:sz w:val="21"/>
          <w:szCs w:val="21"/>
        </w:rPr>
        <w:t>新发现</w:t>
      </w:r>
      <w:r>
        <w:rPr>
          <w:rFonts w:ascii="楷体" w:hAnsi="楷体" w:cs="楷体" w:eastAsia="楷体"/>
          <w:sz w:val="21"/>
          <w:szCs w:val="21"/>
        </w:rPr>
        <w:t>的</w:t>
      </w:r>
      <w:r>
        <w:rPr>
          <w:rFonts w:ascii="楷体" w:hAnsi="楷体" w:cs="楷体" w:eastAsia="楷体"/>
          <w:spacing w:val="-5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条黑臭水</w:t>
      </w:r>
      <w:r>
        <w:rPr>
          <w:rFonts w:ascii="楷体" w:hAnsi="楷体" w:cs="楷体" w:eastAsia="楷体"/>
          <w:spacing w:val="-8"/>
          <w:sz w:val="21"/>
          <w:szCs w:val="21"/>
        </w:rPr>
        <w:t>体应</w:t>
      </w:r>
      <w:r>
        <w:rPr>
          <w:rFonts w:ascii="楷体" w:hAnsi="楷体" w:cs="楷体" w:eastAsia="楷体"/>
          <w:spacing w:val="-5"/>
          <w:sz w:val="21"/>
          <w:szCs w:val="21"/>
        </w:rPr>
        <w:t>纳入整治任</w:t>
      </w:r>
      <w:r>
        <w:rPr>
          <w:rFonts w:ascii="楷体" w:hAnsi="楷体" w:cs="楷体" w:eastAsia="楷体"/>
          <w:spacing w:val="-8"/>
          <w:sz w:val="21"/>
          <w:szCs w:val="21"/>
        </w:rPr>
        <w:t>务</w:t>
      </w:r>
      <w:r>
        <w:rPr>
          <w:rFonts w:ascii="楷体" w:hAnsi="楷体" w:cs="楷体" w:eastAsia="楷体"/>
          <w:spacing w:val="-34"/>
          <w:sz w:val="21"/>
          <w:szCs w:val="21"/>
        </w:rPr>
        <w:t>，</w:t>
      </w:r>
      <w:r>
        <w:rPr>
          <w:rFonts w:ascii="楷体" w:hAnsi="楷体" w:cs="楷体" w:eastAsia="楷体"/>
          <w:spacing w:val="-5"/>
          <w:sz w:val="21"/>
          <w:szCs w:val="21"/>
        </w:rPr>
        <w:t>该</w:t>
      </w:r>
      <w:r>
        <w:rPr>
          <w:rFonts w:ascii="楷体" w:hAnsi="楷体" w:cs="楷体" w:eastAsia="楷体"/>
          <w:spacing w:val="-8"/>
          <w:sz w:val="21"/>
          <w:szCs w:val="21"/>
        </w:rPr>
        <w:t>整</w:t>
      </w:r>
      <w:r>
        <w:rPr>
          <w:rFonts w:ascii="楷体" w:hAnsi="楷体" w:cs="楷体" w:eastAsia="楷体"/>
          <w:spacing w:val="-5"/>
          <w:sz w:val="21"/>
          <w:szCs w:val="21"/>
        </w:rPr>
        <w:t>治清</w:t>
      </w:r>
      <w:r>
        <w:rPr>
          <w:rFonts w:ascii="楷体" w:hAnsi="楷体" w:cs="楷体" w:eastAsia="楷体"/>
          <w:spacing w:val="-8"/>
          <w:sz w:val="21"/>
          <w:szCs w:val="21"/>
        </w:rPr>
        <w:t>单</w:t>
      </w:r>
      <w:r>
        <w:rPr>
          <w:rFonts w:ascii="楷体" w:hAnsi="楷体" w:cs="楷体" w:eastAsia="楷体"/>
          <w:spacing w:val="-5"/>
          <w:sz w:val="21"/>
          <w:szCs w:val="21"/>
        </w:rPr>
        <w:t>未包</w:t>
      </w:r>
      <w:r>
        <w:rPr>
          <w:rFonts w:ascii="楷体" w:hAnsi="楷体" w:cs="楷体" w:eastAsia="楷体"/>
          <w:sz w:val="21"/>
          <w:szCs w:val="21"/>
        </w:rPr>
        <w:t>括</w:t>
      </w:r>
      <w:r>
        <w:rPr>
          <w:rFonts w:ascii="楷体" w:hAnsi="楷体" w:cs="楷体" w:eastAsia="楷体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新增黑臭水体。</w:t>
      </w:r>
    </w:p>
    <w:p>
      <w:pPr>
        <w:spacing w:after="0" w:line="274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860" w:right="74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370" w:val="left" w:leader="none"/>
        </w:tabs>
        <w:spacing w:before="14"/>
        <w:ind w:left="187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4316"/>
        <w:gridCol w:w="1162"/>
        <w:gridCol w:w="1366"/>
        <w:gridCol w:w="1088"/>
        <w:gridCol w:w="1262"/>
      </w:tblGrid>
      <w:tr>
        <w:trPr>
          <w:trHeight w:val="571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4" w:firstLine="5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新增处理规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99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6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坂雪岗水质净化厂二期工程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4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福田污水处理厂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沙井水质净化厂二期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松岗水质净化厂二期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198" w:val="left" w:leader="none"/>
        </w:tabs>
        <w:spacing w:before="67"/>
        <w:ind w:left="270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261"/>
        <w:gridCol w:w="1649"/>
        <w:gridCol w:w="1942"/>
        <w:gridCol w:w="1308"/>
      </w:tblGrid>
      <w:tr>
        <w:trPr>
          <w:trHeight w:val="569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6"/>
                <w:sz w:val="21"/>
                <w:szCs w:val="21"/>
              </w:rPr>
              <w:t>类别（城市及县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污水处理设施设计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罗芳水质净化厂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月</w:t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观澜污水处理厂（一期）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南山水质净化厂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横岗污水处理厂（一期）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横岭污水处理厂（一期）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坂雪岗污水处理厂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蛇口水质净化厂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盐田水质净化厂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沙井污水处理厂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固戍污水处理厂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70" w:val="left" w:leader="none"/>
        </w:tabs>
        <w:spacing w:before="67"/>
        <w:ind w:left="187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579"/>
        <w:gridCol w:w="1217"/>
        <w:gridCol w:w="1255"/>
        <w:gridCol w:w="1870"/>
        <w:gridCol w:w="1248"/>
      </w:tblGrid>
      <w:tr>
        <w:trPr>
          <w:trHeight w:val="351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深圳市东部垃圾焚烧发电厂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续建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50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深圳市南山妈湾城市能源生态园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50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深圳市宝安老虎坑垃圾焚烧厂三期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785" w:val="left" w:leader="none"/>
        </w:tabs>
        <w:spacing w:before="67"/>
        <w:ind w:left="229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河流（涌）综合整治工程建设任务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2667"/>
        <w:gridCol w:w="1159"/>
        <w:gridCol w:w="1196"/>
        <w:gridCol w:w="4532"/>
      </w:tblGrid>
      <w:tr>
        <w:trPr>
          <w:trHeight w:val="571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河涌名称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（千米）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布吉河（龙岗段）综合整治</w:t>
            </w:r>
          </w:p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3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12.49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-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布吉河干流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及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支流</w:t>
            </w:r>
            <w:r>
              <w:rPr>
                <w:rFonts w:ascii="楷体" w:hAnsi="楷体" w:cs="楷体" w:eastAsia="楷体"/>
                <w:spacing w:val="-65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治理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河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道长度</w:t>
            </w:r>
            <w:r>
              <w:rPr>
                <w:rFonts w:ascii="楷体" w:hAnsi="楷体" w:cs="楷体" w:eastAsia="楷体"/>
                <w:sz w:val="21"/>
                <w:szCs w:val="21"/>
              </w:rPr>
              <w:t>为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12.4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沙湾河流域水环境综合整</w:t>
            </w:r>
          </w:p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治工程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6.7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敷设沿河截流管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6675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米，敷设污水压力管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3440</w:t>
            </w:r>
          </w:p>
          <w:p>
            <w:pPr>
              <w:pStyle w:val="TableParagraph"/>
              <w:spacing w:line="286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米，建设东深渠河口自然湿地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1.37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万平方米。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413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黄沙河综合整治工程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防洪工程、水质改善工程和生态修复工程。</w:t>
            </w:r>
          </w:p>
        </w:tc>
      </w:tr>
      <w:tr>
        <w:trPr>
          <w:trHeight w:val="991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1119" w:right="187" w:hanging="92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石岩河综合整治工程（一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期）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 w:before="49"/>
              <w:ind w:left="102" w:right="-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对石岩河干流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6.45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千米，支流沙芋沥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1.67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樵窝坑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0.42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千米、龙眼水</w:t>
            </w:r>
            <w:r>
              <w:rPr>
                <w:rFonts w:ascii="楷体" w:hAnsi="楷体" w:cs="楷体" w:eastAsia="楷体"/>
                <w:spacing w:val="-6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0.58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千米进行综合整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治，总整治河长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9.12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福永河综合整治工程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治理河长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4.9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新陂头河综合整治工程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3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13.59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河道整治长度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13.59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00" w:right="78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2667"/>
        <w:gridCol w:w="1159"/>
        <w:gridCol w:w="1196"/>
        <w:gridCol w:w="4532"/>
      </w:tblGrid>
      <w:tr>
        <w:trPr>
          <w:trHeight w:val="571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河涌名称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（千米）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光明新区白花河综合整治</w:t>
            </w:r>
          </w:p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光明新区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1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河道整治长度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5.49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大水坑河综合整治工程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防洪排涝工程、截污完善工程、生态景观，整治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河长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4.7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高峰水综合整治工程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河道防洪整治工程、水质改善工程以及生态修复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工程等，整治河长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2.03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坪山河干流综合整治工程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治理河长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13.5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碧岭水综合整治工程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治理河长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2.05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40" w:lineRule="auto" w:before="3"/>
        <w:rPr>
          <w:rFonts w:ascii="楷体" w:hAnsi="楷体" w:cs="楷体" w:eastAsia="楷体"/>
          <w:sz w:val="8"/>
          <w:szCs w:val="8"/>
        </w:rPr>
      </w:pPr>
    </w:p>
    <w:p>
      <w:pPr>
        <w:tabs>
          <w:tab w:pos="4337" w:val="left" w:leader="none"/>
        </w:tabs>
        <w:spacing w:before="14"/>
        <w:ind w:left="284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6"/>
        <w:rPr>
          <w:rFonts w:ascii="楷体" w:hAnsi="楷体" w:cs="楷体" w:eastAsia="楷体"/>
          <w:sz w:val="14"/>
          <w:szCs w:val="14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1380"/>
        <w:gridCol w:w="1597"/>
        <w:gridCol w:w="1094"/>
        <w:gridCol w:w="3032"/>
        <w:gridCol w:w="1130"/>
        <w:gridCol w:w="1027"/>
      </w:tblGrid>
      <w:tr>
        <w:trPr>
          <w:trHeight w:val="288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深圳河口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378" w:right="379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已建水站 重新选址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302" w:right="166" w:hanging="113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深圳市福田区福保街道福田保</w:t>
            </w:r>
            <w:r>
              <w:rPr>
                <w:rFonts w:ascii="楷体" w:hAnsi="楷体" w:cs="楷体" w:eastAsia="楷体"/>
                <w:spacing w:val="2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114.03715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22.50753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共和村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深圳市宝安区沙井街道共和村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113.78110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22.75201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小漠桥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31" w:right="0" w:hanging="2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浮标站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/</w:t>
            </w:r>
          </w:p>
          <w:p>
            <w:pPr>
              <w:pStyle w:val="TableParagraph"/>
              <w:spacing w:line="270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汕尾小漠镇沙埔桥附近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115.04930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22.79780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1490" w:val="left" w:leader="none"/>
        </w:tabs>
        <w:spacing w:before="67"/>
        <w:ind w:left="0" w:right="0" w:firstLine="0"/>
        <w:jc w:val="center"/>
        <w:rPr>
          <w:rFonts w:ascii="楷体" w:hAnsi="楷体" w:cs="楷体" w:eastAsia="楷体"/>
          <w:sz w:val="28"/>
          <w:szCs w:val="28"/>
        </w:rPr>
      </w:pPr>
      <w:r>
        <w:rPr/>
        <w:pict>
          <v:group style="position:absolute;margin-left:84.984001pt;margin-top:29.661552pt;width:.1pt;height:14.05pt;mso-position-horizontal-relative:page;mso-position-vertical-relative:paragraph;z-index:-875248" coordorigin="1700,593" coordsize="2,281">
            <v:shape style="position:absolute;left:1700;top:593;width:2;height:281" coordorigin="1700,593" coordsize="0,281" path="m1700,593l1700,87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53.5pt;margin-top:29.661552pt;width:.1pt;height:14.05pt;mso-position-horizontal-relative:page;mso-position-vertical-relative:paragraph;z-index:-875224" coordorigin="3070,593" coordsize="2,281">
            <v:shape style="position:absolute;left:3070;top:593;width:2;height:281" coordorigin="3070,593" coordsize="0,281" path="m3070,593l3070,87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9.449997pt;margin-top:29.661552pt;width:.1pt;height:14.05pt;mso-position-horizontal-relative:page;mso-position-vertical-relative:paragraph;z-index:-875200" coordorigin="4189,593" coordsize="2,281">
            <v:shape style="position:absolute;left:4189;top:593;width:2;height:281" coordorigin="4189,593" coordsize="0,281" path="m4189,593l4189,87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169983pt;margin-top:29.661552pt;width:.1pt;height:14.05pt;mso-position-horizontal-relative:page;mso-position-vertical-relative:paragraph;z-index:-875176" coordorigin="5523,593" coordsize="2,281">
            <v:shape style="position:absolute;left:5523;top:593;width:2;height:281" coordorigin="5523,593" coordsize="0,281" path="m5523,593l5523,874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4.619995pt;margin-top:29.661552pt;width:.1pt;height:14.05pt;mso-position-horizontal-relative:page;mso-position-vertical-relative:paragraph;z-index:-875152" coordorigin="9892,593" coordsize="2,281">
            <v:shape style="position:absolute;left:9892;top:593;width:2;height:281" coordorigin="9892,593" coordsize="0,281" path="m9892,593l9892,874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4-2-8</w:t>
        <w:tab/>
      </w:r>
      <w:r>
        <w:rPr>
          <w:rFonts w:ascii="楷体" w:hAnsi="楷体" w:cs="楷体" w:eastAsia="楷体"/>
          <w:spacing w:val="-4"/>
          <w:sz w:val="28"/>
          <w:szCs w:val="28"/>
        </w:rPr>
        <w:t>其他建设任务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370"/>
        <w:gridCol w:w="1119"/>
        <w:gridCol w:w="1334"/>
        <w:gridCol w:w="4369"/>
        <w:gridCol w:w="1102"/>
      </w:tblGrid>
      <w:tr>
        <w:trPr>
          <w:trHeight w:val="2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所在流域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完成年限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99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饮用水水源规范化建设</w:t>
            </w:r>
          </w:p>
        </w:tc>
      </w:tr>
      <w:tr>
        <w:trPr>
          <w:trHeight w:val="2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茅洲河流域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罗田水库水源保护工程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三洲田水库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盐田区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坪山河流域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三洲田水库三号坝至跑马场段水源保护区围网</w:t>
            </w:r>
          </w:p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隔离工程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铁岗水库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珠江口流域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石岩街道新建松白路污水干管及塘头截污泵站</w:t>
            </w:r>
          </w:p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配套改造工程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长岭皮水库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深圳湾流域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长岭陂水库一级水源保护区隔离围网完善工程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00" w:right="78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before="14"/>
        <w:ind w:left="6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159" w:val="left" w:leader="none"/>
        </w:tabs>
        <w:spacing w:before="167"/>
        <w:ind w:left="6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20" w:right="800"/>
          <w:cols w:num="2" w:equalWidth="0">
            <w:col w:w="1665" w:space="770"/>
            <w:col w:w="775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1961"/>
        <w:gridCol w:w="2269"/>
        <w:gridCol w:w="1791"/>
        <w:gridCol w:w="1897"/>
        <w:gridCol w:w="1399"/>
      </w:tblGrid>
      <w:tr>
        <w:trPr>
          <w:trHeight w:val="305" w:hRule="exact"/>
        </w:trPr>
        <w:tc>
          <w:tcPr>
            <w:tcW w:w="6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虎跳门水道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虎跳门水道河口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黄杨河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尖峰大桥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前山水道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石角咀水闸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磨刀门水道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41" w:val="left" w:leader="none"/>
        </w:tabs>
        <w:spacing w:before="67"/>
        <w:ind w:left="255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399"/>
        <w:gridCol w:w="1618"/>
        <w:gridCol w:w="4962"/>
        <w:gridCol w:w="1284"/>
      </w:tblGrid>
      <w:tr>
        <w:trPr>
          <w:trHeight w:val="586" w:hRule="exact"/>
        </w:trPr>
        <w:tc>
          <w:tcPr>
            <w:tcW w:w="6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县（市、区）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27" w:right="21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香洲区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造贝排洪渠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645" w:right="10" w:hanging="163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截污纳管</w:t>
            </w:r>
            <w:r>
              <w:rPr>
                <w:rFonts w:ascii="楷体" w:hAnsi="楷体" w:cs="楷体" w:eastAsia="楷体"/>
                <w:spacing w:val="-63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63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清水补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给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等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为全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污水管网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建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z w:val="21"/>
                <w:szCs w:val="21"/>
              </w:rPr>
              <w:t>香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洲区）第一批工程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香洲区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鸡山排洪渠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852" w:right="12" w:hanging="184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对排洪渠西南侧排污口（鸡山社区）进行端点截污，并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进行河道清淤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香洲区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东岸排洪渠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852" w:right="11" w:hanging="184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对排洪渠两侧进行截污及渠底清淤，并通过岸线生态整</w:t>
            </w:r>
            <w:r>
              <w:rPr>
                <w:rFonts w:ascii="楷体" w:hAnsi="楷体" w:cs="楷体" w:eastAsia="楷体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治改善水质。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香洲区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南屏东排洪渠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8" w:right="-6" w:firstLine="4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渠底清淤并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置两侧内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污（复式渠</w:t>
            </w:r>
            <w:r>
              <w:rPr>
                <w:rFonts w:ascii="楷体" w:hAnsi="楷体" w:cs="楷体" w:eastAsia="楷体"/>
                <w:spacing w:val="-108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拆除现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状橡</w:t>
            </w:r>
            <w:r>
              <w:rPr>
                <w:rFonts w:ascii="楷体" w:hAnsi="楷体" w:cs="楷体" w:eastAsia="楷体"/>
                <w:sz w:val="21"/>
                <w:szCs w:val="21"/>
              </w:rPr>
              <w:t>胶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坝，为全市污水管网建设工程（香洲区）第一批工程。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沙龙涌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咸坑河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合禾涌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鸡咀涌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白头翁涌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新青正涌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斗门区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五福涌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2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截污、就地处理、生态修复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三灶北排河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4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截污、管线修复、清淤，新建截污井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座。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50" w:val="left" w:leader="none"/>
        </w:tabs>
        <w:spacing w:before="67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4052"/>
        <w:gridCol w:w="1220"/>
        <w:gridCol w:w="1512"/>
        <w:gridCol w:w="1141"/>
        <w:gridCol w:w="1397"/>
      </w:tblGrid>
      <w:tr>
        <w:trPr>
          <w:trHeight w:val="571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新增处理规模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7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三灶水质净化厂扩建工程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exact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4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8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平沙水质净化厂扩建工程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高栏港区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0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4178" w:val="left" w:leader="none"/>
        </w:tabs>
        <w:spacing w:before="14"/>
        <w:ind w:left="268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4033"/>
        <w:gridCol w:w="1712"/>
        <w:gridCol w:w="2005"/>
        <w:gridCol w:w="1464"/>
      </w:tblGrid>
      <w:tr>
        <w:trPr>
          <w:trHeight w:val="53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类别（城市及县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污水处理设施设计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4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拱北污水处理厂（三期）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吉大水质净化厂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一期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吉大水质净化厂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二期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香洲水质净化厂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一期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香洲水质净化厂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二期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拱北水质净化厂一二期改扩建工程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北区水质净化厂（一期）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南区水质净化厂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50" w:val="left" w:leader="none"/>
        </w:tabs>
        <w:spacing w:before="67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877"/>
        <w:gridCol w:w="1520"/>
        <w:gridCol w:w="1846"/>
        <w:gridCol w:w="1990"/>
      </w:tblGrid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西坑尾垃圾填埋场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区工程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珠海市环保生物质热电工程二期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50" w:val="left" w:leader="none"/>
        </w:tabs>
        <w:spacing w:before="67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5667"/>
        <w:gridCol w:w="1937"/>
        <w:gridCol w:w="1627"/>
      </w:tblGrid>
      <w:tr>
        <w:trPr>
          <w:trHeight w:val="271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9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西部污泥处置中心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北区污泥处置中心环保改造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17" w:val="left" w:leader="none"/>
        </w:tabs>
        <w:spacing w:before="67"/>
        <w:ind w:left="28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入海排污口清理整治任务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473"/>
        <w:gridCol w:w="4388"/>
        <w:gridCol w:w="1385"/>
      </w:tblGrid>
      <w:tr>
        <w:trPr>
          <w:trHeight w:val="290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任务要求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珠海市富山工业园区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个排污口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完成入海排污口的清理整治任务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3765" w:val="left" w:leader="none"/>
        </w:tabs>
        <w:spacing w:before="67"/>
        <w:ind w:left="227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河流（涌）综合整治工程建设任务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30"/>
        <w:gridCol w:w="1064"/>
        <w:gridCol w:w="1378"/>
        <w:gridCol w:w="4427"/>
        <w:gridCol w:w="1332"/>
      </w:tblGrid>
      <w:tr>
        <w:trPr>
          <w:trHeight w:val="314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河涌名称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长度（千米）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南北排河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金湾区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截污治污，河床清淤及毛石铺筑，两岸美化绿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化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317" w:val="left" w:leader="none"/>
        </w:tabs>
        <w:spacing w:before="67"/>
        <w:ind w:left="28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4-3-9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445"/>
        <w:gridCol w:w="1949"/>
        <w:gridCol w:w="1172"/>
        <w:gridCol w:w="2278"/>
        <w:gridCol w:w="1171"/>
        <w:gridCol w:w="1092"/>
      </w:tblGrid>
      <w:tr>
        <w:trPr>
          <w:trHeight w:val="269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已建水站更新改造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竹洲头泵站周边空地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113.26870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22.38292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鸡啼门大桥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已建水站更新改造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11" w:right="96" w:hanging="31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平沙镇珠海大道南侧、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鸡啼门水道西侧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113.26084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22.08203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29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尖峰大桥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512" w:right="148" w:hanging="36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尖峰大桥交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S272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省道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侧右下方绿地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113.31766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22.18797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石角咀水闸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615" w:right="103" w:hanging="51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白石桥下游约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米、</w:t>
            </w:r>
            <w:r>
              <w:rPr>
                <w:rFonts w:ascii="楷体" w:hAnsi="楷体" w:cs="楷体" w:eastAsia="楷体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前河东路侧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113.52804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22.22365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auto"/>
              <w:ind w:left="788" w:right="170" w:hanging="61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广昌泵站内空地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原广</w:t>
            </w:r>
            <w:r>
              <w:rPr>
                <w:rFonts w:ascii="楷体" w:hAnsi="楷体" w:cs="楷体" w:eastAsia="楷体"/>
                <w:spacing w:val="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昌子站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113.41420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22.20410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before="14"/>
        <w:ind w:left="6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159" w:val="left" w:leader="none"/>
        </w:tabs>
        <w:spacing w:before="167"/>
        <w:ind w:left="6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20" w:right="800"/>
          <w:cols w:num="2" w:equalWidth="0">
            <w:col w:w="1665" w:space="770"/>
            <w:col w:w="775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1932"/>
        <w:gridCol w:w="2036"/>
        <w:gridCol w:w="1601"/>
        <w:gridCol w:w="2506"/>
        <w:gridCol w:w="1250"/>
      </w:tblGrid>
      <w:tr>
        <w:trPr>
          <w:trHeight w:val="305" w:hRule="exact"/>
        </w:trPr>
        <w:tc>
          <w:tcPr>
            <w:tcW w:w="6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0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7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韩江西溪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莲阳桥闸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外砂河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外砂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升平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练江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海门湾桥闸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41" w:val="left" w:leader="none"/>
        </w:tabs>
        <w:spacing w:before="67"/>
        <w:ind w:left="255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363"/>
        <w:gridCol w:w="2216"/>
        <w:gridCol w:w="4393"/>
        <w:gridCol w:w="1248"/>
      </w:tblGrid>
      <w:tr>
        <w:trPr>
          <w:trHeight w:val="586" w:hRule="exact"/>
        </w:trPr>
        <w:tc>
          <w:tcPr>
            <w:tcW w:w="7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县（市、区）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2" w:right="20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7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中心城区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龙湖沟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27" w:right="2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龙湖沟（梅东水利涵闸～汕樟路）截污工程、龙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湖沟（珠池路橡胶坝～中山东路）清淤工程和珠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池路橡胶坝改建工程等。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中心城区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星湖公园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ind w:left="851" w:right="6" w:hanging="84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年完成星湖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公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园首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水体整治</w:t>
            </w:r>
            <w:r>
              <w:rPr>
                <w:rFonts w:ascii="楷体" w:hAnsi="楷体" w:cs="楷体" w:eastAsia="楷体"/>
                <w:spacing w:val="-69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水体生态修复及沿岸景观提升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中心城区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港区排洪沟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港区排洪沟清淤工程等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中心城区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新河沟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777" w:right="20" w:hanging="17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新河沟截污工程、新河沟清淤工程和新河沟水闸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工程等。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龙湖区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黄厝围沟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 w:before="11"/>
              <w:ind w:left="541" w:right="55" w:hanging="48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对黄厝围沟总长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11.72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千米进行截污集污排污、</w:t>
            </w:r>
            <w:r>
              <w:rPr>
                <w:rFonts w:ascii="楷体" w:hAnsi="楷体" w:cs="楷体" w:eastAsia="楷体"/>
                <w:spacing w:val="2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河道整治、渠道两侧绿化及景观配套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龙湖区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龟桥北路排渠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对龟桥北排渠总长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2.4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千米进行清淤及引水冲污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护堤路大窖池头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清淤和改造、引入韩江水冲积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明珠河沟渠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清淤和修缮沟渠、控制排污源和截污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月浦主排渠及南楼排渠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清淤和修缮沟渠、控制排污源和截污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72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沟南社区围沟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56"/>
              <w:ind w:left="1881" w:right="20" w:hanging="185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清淤、引导居民、控制排污源和截污，引入韩江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水冲积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鮀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881" w:right="20" w:hanging="185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清淤、引导蓄禽养殖户处理好粪便、控制排污源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和截污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截污、清淤、引水、河岸景观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导流渠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截污、清淤、引水、人工增氧、河岸景观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350" w:val="left" w:leader="none"/>
        </w:tabs>
        <w:spacing w:before="14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3970"/>
        <w:gridCol w:w="1743"/>
        <w:gridCol w:w="1364"/>
        <w:gridCol w:w="842"/>
        <w:gridCol w:w="1426"/>
      </w:tblGrid>
      <w:tr>
        <w:trPr>
          <w:trHeight w:val="571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-3" w:firstLine="5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新增处理规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02" w:right="-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1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潮南区峡山污水处理厂扩建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峡山街道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潮南区两英污水处理厂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两英镇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潮南区陇田污水处理系统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陇田镇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潮南区陈店污水处理系统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陈店镇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潮南区司马浦镇污水处理系统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司马浦镇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潮阳区和平镇污水处理厂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潮阳区铜盂镇污水处理厂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铜盂镇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澄海区隆都镇污水处理厂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隆都镇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雷岭小型生活污水处理设施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红场小型生活污水处理设施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河溪镇生活污水处理设施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河溪镇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上华镇生活污水处理设施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上华镇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溪南镇生活污水处理设施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溪南镇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深澳镇生活污水处理设施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云澳镇生活污水处理设施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青澳污水处理工程二期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汕头市西区污水处理厂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178" w:val="left" w:leader="none"/>
        </w:tabs>
        <w:spacing w:before="67"/>
        <w:ind w:left="268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848"/>
        <w:gridCol w:w="1426"/>
        <w:gridCol w:w="2240"/>
        <w:gridCol w:w="1769"/>
      </w:tblGrid>
      <w:tr>
        <w:trPr>
          <w:trHeight w:val="569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 w:hanging="6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</w:t>
            </w:r>
            <w:r>
              <w:rPr>
                <w:rFonts w:ascii="楷体" w:hAnsi="楷体" w:cs="楷体" w:eastAsia="楷体"/>
                <w:b/>
                <w:bCs/>
                <w:spacing w:val="-36"/>
                <w:sz w:val="21"/>
                <w:szCs w:val="21"/>
              </w:rPr>
              <w:t>别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城市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污水处理设施设计规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4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汕头龙珠水质净化厂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汕头市澄海区清源水质化厂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潮阳区污水处理厂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潮南区峡山污水处理厂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年初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潮南区两英镇污水处理厂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年初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汕头市北轴污水处理厂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汕头市南区污水处理项目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濠江分厂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汕头市潮阳区谷饶污水处理厂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南澳县后江污水处理厂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50" w:val="left" w:leader="none"/>
        </w:tabs>
        <w:spacing w:before="67"/>
        <w:ind w:left="18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701"/>
        <w:gridCol w:w="1615"/>
        <w:gridCol w:w="2400"/>
        <w:gridCol w:w="1085"/>
        <w:gridCol w:w="1483"/>
      </w:tblGrid>
      <w:tr>
        <w:trPr>
          <w:trHeight w:val="290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9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汕头市雷打石环保电厂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续建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潮阳区生活垃圾焚烧发电厂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潮阳区和平镇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续建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潮南区生活垃圾焚烧发电厂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潮南区两英镇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续建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澄海区洁源发电厂二期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050" w:val="left" w:leader="none"/>
        </w:tabs>
        <w:spacing w:before="14"/>
        <w:ind w:left="15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5187"/>
        <w:gridCol w:w="1913"/>
        <w:gridCol w:w="1536"/>
      </w:tblGrid>
      <w:tr>
        <w:trPr>
          <w:trHeight w:val="290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潮阳区污泥处理处置中心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汕头市澄海区污泥资源化处理厂示范项目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65" w:val="left" w:leader="none"/>
        </w:tabs>
        <w:spacing w:before="67"/>
        <w:ind w:left="197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河流（涌）综合整治工程建设任务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3291"/>
        <w:gridCol w:w="1911"/>
        <w:gridCol w:w="2163"/>
        <w:gridCol w:w="1255"/>
      </w:tblGrid>
      <w:tr>
        <w:trPr>
          <w:trHeight w:val="288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河涌名称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责任单位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</w:t>
            </w:r>
            <w:r>
              <w:rPr>
                <w:rFonts w:ascii="楷体" w:hAnsi="楷体" w:cs="楷体" w:eastAsia="楷体"/>
                <w:b/>
                <w:bCs/>
                <w:spacing w:val="-101"/>
                <w:sz w:val="21"/>
                <w:szCs w:val="21"/>
              </w:rPr>
              <w:t>度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（千米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苏隆大排渠、一八排渠等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澄海区政府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9.0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南洋总干涝区（汕头段）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金平区政府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3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18.131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练江干流整治工程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潮阳区、潮南区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潮阳区、潮南区政府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3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40.06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北港水整治工程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潮阳区政府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陈店司马截流整治工程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潮南区政府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29.5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中港河整治工程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潮南区政府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15.1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4017" w:val="left" w:leader="none"/>
        </w:tabs>
        <w:spacing w:before="67"/>
        <w:ind w:left="25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入海排污口清理整治任务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3272"/>
        <w:gridCol w:w="4103"/>
        <w:gridCol w:w="1260"/>
      </w:tblGrid>
      <w:tr>
        <w:trPr>
          <w:trHeight w:val="290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任务要求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汕头市南区广业环保有限公司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完成入海排污口的清理整治任务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017" w:val="left" w:leader="none"/>
        </w:tabs>
        <w:spacing w:before="67"/>
        <w:ind w:left="25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4-4-9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298"/>
        <w:gridCol w:w="946"/>
        <w:gridCol w:w="893"/>
        <w:gridCol w:w="3495"/>
        <w:gridCol w:w="1162"/>
        <w:gridCol w:w="1087"/>
      </w:tblGrid>
      <w:tr>
        <w:trPr>
          <w:trHeight w:val="571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已建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汕头市龙湖区大衙村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116.70534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23.46047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升平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金平区西堤公园内空地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116.65889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23.35111</w:t>
            </w:r>
          </w:p>
        </w:tc>
      </w:tr>
      <w:tr>
        <w:trPr>
          <w:trHeight w:val="291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汕头市澄海区隆都水厂内空地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116.71650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23.55810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揭阳市空港区地都镇水利管理所内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116.52444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23.44194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外砂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汕头市澄海区外砂桥闸管理处内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116.75500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23.45000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莲阳桥闸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汕头市澄海第一水厂内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116.76639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23.48833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海门湾桥闸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汕头市潮阳区城南街道凤南居委会</w:t>
            </w:r>
          </w:p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尖尾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塭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尾江边空地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116.61694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23.22250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80" w:right="860"/>
        </w:sectPr>
      </w:pPr>
    </w:p>
    <w:p>
      <w:pPr>
        <w:spacing w:before="14"/>
        <w:ind w:left="6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97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099" w:val="left" w:leader="none"/>
        </w:tabs>
        <w:spacing w:before="167"/>
        <w:ind w:left="60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80" w:right="860"/>
          <w:cols w:num="2" w:equalWidth="0">
            <w:col w:w="1605" w:space="830"/>
            <w:col w:w="763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264"/>
        <w:gridCol w:w="2134"/>
        <w:gridCol w:w="1680"/>
        <w:gridCol w:w="1779"/>
        <w:gridCol w:w="1315"/>
      </w:tblGrid>
      <w:tr>
        <w:trPr>
          <w:trHeight w:val="305" w:hRule="exact"/>
        </w:trPr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古劳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下东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沧江水闸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西南涌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和顺大桥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平洲水道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滘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东海水道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顺德支流水道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飞鹅山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容桂水道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漫水河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漫水河河口（</w:t>
            </w:r>
            <w:r>
              <w:rPr>
                <w:rFonts w:ascii="微软雅黑" w:hAnsi="微软雅黑" w:cs="微软雅黑" w:eastAsia="微软雅黑"/>
                <w:spacing w:val="-4"/>
                <w:sz w:val="18"/>
                <w:szCs w:val="18"/>
              </w:rPr>
              <w:t>噉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咀）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*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2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before="74"/>
        <w:ind w:left="311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*</w:t>
      </w:r>
      <w:r>
        <w:rPr>
          <w:rFonts w:ascii="楷体" w:hAnsi="楷体" w:cs="楷体" w:eastAsia="楷体"/>
          <w:spacing w:val="-6"/>
          <w:sz w:val="21"/>
          <w:szCs w:val="21"/>
        </w:rPr>
        <w:t>注：恢复漫水河河口（</w:t>
      </w:r>
      <w:r>
        <w:rPr>
          <w:rFonts w:ascii="宋体" w:hAnsi="宋体" w:cs="宋体" w:eastAsia="宋体"/>
          <w:spacing w:val="-6"/>
          <w:sz w:val="21"/>
          <w:szCs w:val="21"/>
        </w:rPr>
        <w:t>噉</w:t>
      </w:r>
      <w:r>
        <w:rPr>
          <w:rFonts w:ascii="楷体" w:hAnsi="楷体" w:cs="楷体" w:eastAsia="楷体"/>
          <w:spacing w:val="-6"/>
          <w:sz w:val="21"/>
          <w:szCs w:val="21"/>
        </w:rPr>
        <w:t>咀）断面为省考断面。</w:t>
      </w:r>
      <w:r>
        <w:rPr>
          <w:rFonts w:ascii="楷体" w:hAnsi="楷体" w:cs="楷体" w:eastAsia="楷体"/>
          <w:sz w:val="21"/>
          <w:szCs w:val="21"/>
        </w:rPr>
      </w:r>
    </w:p>
    <w:p>
      <w:pPr>
        <w:tabs>
          <w:tab w:pos="3981" w:val="left" w:leader="none"/>
        </w:tabs>
        <w:spacing w:before="88"/>
        <w:ind w:left="249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126"/>
        <w:gridCol w:w="1424"/>
        <w:gridCol w:w="5089"/>
        <w:gridCol w:w="1478"/>
      </w:tblGrid>
      <w:tr>
        <w:trPr>
          <w:trHeight w:val="586" w:hRule="exact"/>
        </w:trPr>
        <w:tc>
          <w:tcPr>
            <w:tcW w:w="6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9"/>
              <w:ind w:left="318" w:right="32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禅城区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鄱阳环村涌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清淤、引水、面源控制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三圣河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截污、清淤、面源控制、生态修复、引排水措施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五胜涌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截污、清淤、面源控制、生态修复、引排水措施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英雄河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截污、清淤、生态修复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三水区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大棉涌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截污、清淤、面源控制、生态修复、活水循环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围拳涌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10"/>
                <w:sz w:val="21"/>
                <w:szCs w:val="21"/>
              </w:rPr>
              <w:t>截污、清淤、面源控制、生态修复、人工增氧、活水循环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290" w:val="left" w:leader="none"/>
        </w:tabs>
        <w:spacing w:before="67"/>
        <w:ind w:left="179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4013"/>
        <w:gridCol w:w="1517"/>
        <w:gridCol w:w="2362"/>
        <w:gridCol w:w="1327"/>
      </w:tblGrid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7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7"/>
                <w:sz w:val="21"/>
                <w:szCs w:val="21"/>
              </w:rPr>
              <w:t>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7" w:val="left" w:leader="none"/>
              </w:tabs>
              <w:spacing w:line="252" w:lineRule="exact"/>
              <w:ind w:left="-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江南新区南部污水处理厂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兴联污水处理厂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南边污水处理厂一期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范湖污水处理厂一期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更合镇小洞污水处理厂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伦教污水厂二期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年启动</w:t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污水厂三期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4013"/>
        <w:gridCol w:w="1517"/>
        <w:gridCol w:w="2362"/>
        <w:gridCol w:w="1327"/>
      </w:tblGrid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7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7"/>
                <w:sz w:val="21"/>
                <w:szCs w:val="21"/>
              </w:rPr>
              <w:t>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7" w:val="left" w:leader="none"/>
              </w:tabs>
              <w:spacing w:line="252" w:lineRule="exact"/>
              <w:ind w:left="-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杏坛污水厂二期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大沥镇盐步污水处理厂三期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158" w:val="left" w:leader="none"/>
        </w:tabs>
        <w:spacing w:before="67"/>
        <w:ind w:left="266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888"/>
        <w:gridCol w:w="3464"/>
        <w:gridCol w:w="1676"/>
        <w:gridCol w:w="1789"/>
        <w:gridCol w:w="1406"/>
      </w:tblGrid>
      <w:tr>
        <w:trPr>
          <w:trHeight w:val="569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类别（城市及县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1" w:right="0" w:hanging="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污水处理设施设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镇安污水处理厂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东鄱污水处理厂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沙岗污水处理厂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平洲污水处理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三山污水处理厂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和顺污水处理厂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里水污水处理厂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和桂污水处理厂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禹门污水处理厂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城北污水处理厂二期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西北污水处理厂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松岗污水处理厂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罗村、务庄、东南污水处理厂整合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小塘污水处理厂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官窑污水处理厂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城西污水处理厂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城南污水处理厂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盐步污水处理厂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驿岗污水处理厂（一期、扩建）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芦苞生活污水处理厂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大塘大布沙生活污水处理厂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佛山市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云东海广东商学院三水校区生活污</w:t>
            </w:r>
          </w:p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30" w:val="left" w:leader="none"/>
        </w:tabs>
        <w:spacing w:before="67"/>
        <w:ind w:left="183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303"/>
        <w:gridCol w:w="1162"/>
        <w:gridCol w:w="1637"/>
        <w:gridCol w:w="1772"/>
        <w:gridCol w:w="1349"/>
      </w:tblGrid>
      <w:tr>
        <w:trPr>
          <w:trHeight w:val="29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顺控环投热电厂（杏坛处理中心）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改扩建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30" w:val="left" w:leader="none"/>
        </w:tabs>
        <w:spacing w:before="67"/>
        <w:ind w:left="183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4426"/>
        <w:gridCol w:w="2780"/>
        <w:gridCol w:w="1966"/>
      </w:tblGrid>
      <w:tr>
        <w:trPr>
          <w:trHeight w:val="290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顺德区顺控环投热电项目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40" w:right="84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4217" w:val="left" w:leader="none"/>
        </w:tabs>
        <w:spacing w:before="14"/>
        <w:ind w:left="27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before="177"/>
        <w:ind w:left="0" w:right="98" w:firstLine="0"/>
        <w:jc w:val="right"/>
        <w:rPr>
          <w:rFonts w:ascii="楷体" w:hAnsi="楷体" w:cs="楷体" w:eastAsia="楷体"/>
          <w:sz w:val="21"/>
          <w:szCs w:val="21"/>
        </w:rPr>
      </w:pPr>
      <w:r>
        <w:rPr/>
        <w:pict>
          <v:shape style="position:absolute;margin-left:56.349998pt;margin-top:-229.166336pt;width:488.8pt;height:393.6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3471"/>
                    <w:gridCol w:w="3545"/>
                    <w:gridCol w:w="2237"/>
                  </w:tblGrid>
                  <w:tr>
                    <w:trPr>
                      <w:trHeight w:val="290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39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序号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3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企业名称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1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位置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97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整治要求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佛山市顺德区杏坛宏润电镀有限公司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-1" w:right="-2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齐杏居委会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杏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坛工</w:t>
                        </w:r>
                        <w:r>
                          <w:rPr>
                            <w:rFonts w:ascii="楷体" w:hAnsi="楷体" w:cs="楷体" w:eastAsia="楷体"/>
                            <w:spacing w:val="-56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期</w:t>
                        </w:r>
                        <w:r>
                          <w:rPr>
                            <w:rFonts w:ascii="楷体" w:hAnsi="楷体" w:cs="楷体" w:eastAsia="楷体"/>
                            <w:spacing w:val="-53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之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座</w:t>
                        </w:r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4" w:right="-6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年底前</w:t>
                        </w:r>
                        <w:r>
                          <w:rPr>
                            <w:rFonts w:ascii="楷体" w:hAnsi="楷体" w:cs="楷体" w:eastAsia="楷体"/>
                            <w:spacing w:val="-94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造纸行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完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287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佛山市顺德区精钻电镀有限公司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-1" w:right="-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佛山市顺德区容桂街道华口昌宝东路</w:t>
                        </w:r>
                        <w:r>
                          <w:rPr>
                            <w:rFonts w:ascii="楷体" w:hAnsi="楷体" w:cs="楷体" w:eastAsia="楷体"/>
                            <w:spacing w:val="-7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85" w:lineRule="exact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83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佛山市顺德区容桂德业电器电镀厂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楷体" w:hAnsi="楷体" w:cs="楷体" w:eastAsia="楷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7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佛山市顺德区容桂求益电镀厂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58"/>
                          <w:ind w:left="577" w:right="10" w:hanging="564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  <w:r>
                          <w:rPr>
                            <w:rFonts w:ascii="楷体" w:hAnsi="楷体" w:cs="楷体" w:eastAsia="楷体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6~9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8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成纸浆无元素氯漂白改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造或采取其他低污染制</w:t>
                        </w:r>
                      </w:p>
                    </w:tc>
                  </w:tr>
                  <w:tr>
                    <w:trPr>
                      <w:trHeight w:val="91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佛山市顺德区容桂得雅电镀有限公司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楷体" w:hAnsi="楷体" w:cs="楷体" w:eastAsia="楷体"/>
                            <w:spacing w:val="-3"/>
                            <w:sz w:val="21"/>
                            <w:szCs w:val="21"/>
                          </w:rPr>
                          <w:t>～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4" w:right="-5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浆技术</w:t>
                        </w:r>
                        <w:r>
                          <w:rPr>
                            <w:rFonts w:ascii="楷体" w:hAnsi="楷体" w:cs="楷体" w:eastAsia="楷体"/>
                            <w:spacing w:val="-41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钢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铁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企业焦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炉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完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4" w:right="-5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成干熄焦技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改造</w:t>
                        </w:r>
                        <w:r>
                          <w:rPr>
                            <w:rFonts w:ascii="楷体" w:hAnsi="楷体" w:cs="楷体" w:eastAsia="楷体"/>
                            <w:spacing w:val="-41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氮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肥</w:t>
                        </w:r>
                      </w:p>
                    </w:tc>
                  </w:tr>
                  <w:tr>
                    <w:trPr>
                      <w:trHeight w:val="83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佛山市顺德区幸福制版实业有限公司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行业尿素生产完成工艺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8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冷凝液水解解析技术改</w:t>
                        </w:r>
                      </w:p>
                    </w:tc>
                  </w:tr>
                  <w:tr>
                    <w:trPr>
                      <w:trHeight w:val="72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佛山市顺德区新希电镀电器有限公司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4~5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4" w:right="-5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造</w:t>
                        </w:r>
                        <w:r>
                          <w:rPr>
                            <w:rFonts w:ascii="楷体" w:hAnsi="楷体" w:cs="楷体" w:eastAsia="楷体"/>
                            <w:spacing w:val="-41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印染行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实施低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排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水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-4" w:right="-5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9"/>
                            <w:sz w:val="21"/>
                            <w:szCs w:val="21"/>
                          </w:rPr>
                          <w:t>染整工艺改造，制药（抗</w:t>
                        </w:r>
                      </w:p>
                    </w:tc>
                  </w:tr>
                  <w:tr>
                    <w:trPr>
                      <w:trHeight w:val="62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387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佛山市顺德区容桂东辉电镀厂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6~9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-4" w:right="-5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9"/>
                            <w:sz w:val="21"/>
                            <w:szCs w:val="21"/>
                          </w:rPr>
                          <w:t>生素、维生素）行业实施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-4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绿色酶法生产技术改造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87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佛山市顺德区新咏电镀有限公司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6~9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制革行业实施铬减量化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8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和封闭循环利用技术改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5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34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287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佛山市顺德区合贤电镀有限公司</w:t>
                        </w:r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2~3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-4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造</w:t>
                        </w:r>
                        <w:r>
                          <w:rPr>
                            <w:rFonts w:ascii="楷体" w:hAnsi="楷体" w:cs="楷体" w:eastAsia="楷体"/>
                            <w:spacing w:val="-41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其他行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按要</w:t>
                        </w: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求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完成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5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49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清洁化改造。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佛山市顺德区长益电镀实业有限公司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3~9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3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佛山市顺德区百纳电器有限公司华口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电镀分厂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80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佛山市顺德区鸿澳电镀五金有限公司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佛山市顺德区容桂街道华口聚龙工业区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4"/>
                            <w:sz w:val="21"/>
                            <w:szCs w:val="21"/>
                          </w:rPr>
                          <w:t>昌宝东路</w:t>
                        </w:r>
                        <w:r>
                          <w:rPr>
                            <w:rFonts w:ascii="楷体" w:hAnsi="楷体" w:cs="楷体" w:eastAsia="楷体"/>
                            <w:spacing w:val="-5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楷体" w:hAnsi="楷体" w:cs="楷体" w:eastAsia="楷体"/>
                            <w:spacing w:val="-5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栋</w:t>
                        </w:r>
                        <w:r>
                          <w:rPr>
                            <w:rFonts w:ascii="楷体" w:hAnsi="楷体" w:cs="楷体" w:eastAsia="楷体"/>
                            <w:spacing w:val="-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1"/>
                            <w:szCs w:val="21"/>
                          </w:rPr>
                          <w:t>2~5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层</w:t>
                        </w:r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楷体" w:hAnsi="楷体" w:cs="楷体" w:eastAsia="楷体"/>
          <w:sz w:val="21"/>
          <w:szCs w:val="21"/>
        </w:rPr>
        <w:t>，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4"/>
        <w:rPr>
          <w:rFonts w:ascii="楷体" w:hAnsi="楷体" w:cs="楷体" w:eastAsia="楷体"/>
          <w:sz w:val="21"/>
          <w:szCs w:val="21"/>
        </w:rPr>
      </w:pPr>
    </w:p>
    <w:p>
      <w:pPr>
        <w:tabs>
          <w:tab w:pos="4217" w:val="left" w:leader="none"/>
        </w:tabs>
        <w:spacing w:before="14"/>
        <w:ind w:left="27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4-5-8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193"/>
        <w:gridCol w:w="2091"/>
        <w:gridCol w:w="1179"/>
        <w:gridCol w:w="1860"/>
        <w:gridCol w:w="1349"/>
        <w:gridCol w:w="1351"/>
      </w:tblGrid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已建水站重新选址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旧华顺电厂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113.25713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22.89534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三山水利所旧址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113.20983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23.03468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1020" w:right="88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80" w:right="860"/>
        </w:sectPr>
      </w:pPr>
    </w:p>
    <w:p>
      <w:pPr>
        <w:spacing w:before="14"/>
        <w:ind w:left="6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/>
        <w:br w:type="column"/>
      </w:r>
      <w:r>
        <w:rPr>
          <w:rFonts w:ascii="Times New Roman"/>
          <w:b/>
          <w:sz w:val="32"/>
        </w:rPr>
      </w:r>
    </w:p>
    <w:p>
      <w:pPr>
        <w:pStyle w:val="BodyText"/>
        <w:spacing w:line="240" w:lineRule="auto" w:before="241"/>
        <w:ind w:left="97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55.289993pt;margin-top:12.587505pt;width:142.050pt;height:19pt;mso-position-horizontal-relative:page;mso-position-vertical-relative:paragraph;z-index:1240" coordorigin="5106,252" coordsize="2841,380">
            <v:shape style="position:absolute;left:5106;top:252;width:2210;height:379" type="#_x0000_t75" stroked="false">
              <v:imagedata r:id="rId10" o:title=""/>
            </v:shape>
            <v:shape style="position:absolute;left:7000;top:252;width:947;height:379" type="#_x0000_t75" stroked="false">
              <v:imagedata r:id="rId11" o:title=""/>
            </v:shape>
            <w10:wrap type="none"/>
          </v:group>
        </w:pict>
      </w:r>
      <w:r>
        <w:rPr>
          <w:rFonts w:ascii="Times New Roman"/>
          <w:spacing w:val="-2"/>
        </w:rPr>
        <w:t>2018</w:t>
      </w:r>
      <w:r>
        <w:rPr>
          <w:rFonts w:ascii="Times New Roman"/>
        </w:rPr>
      </w:r>
    </w:p>
    <w:p>
      <w:pPr>
        <w:tabs>
          <w:tab w:pos="2099" w:val="left" w:leader="none"/>
        </w:tabs>
        <w:spacing w:before="189"/>
        <w:ind w:left="60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80" w:right="860"/>
          <w:cols w:num="2" w:equalWidth="0">
            <w:col w:w="1605" w:space="830"/>
            <w:col w:w="763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2069"/>
        <w:gridCol w:w="2134"/>
        <w:gridCol w:w="1680"/>
        <w:gridCol w:w="1618"/>
        <w:gridCol w:w="1476"/>
      </w:tblGrid>
      <w:tr>
        <w:trPr>
          <w:trHeight w:val="305" w:hRule="exact"/>
        </w:trPr>
        <w:tc>
          <w:tcPr>
            <w:tcW w:w="8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浈江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古市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锦江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丹霞山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墨江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墨江出口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浈江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长坝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武江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昌山变电站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武江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桂头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武江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十里亭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南水水库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南水水库出口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Ⅰ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Ⅰ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横石水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横石水桥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滃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江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马头福水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290" w:val="left" w:leader="none"/>
        </w:tabs>
        <w:spacing w:before="67"/>
        <w:ind w:left="179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229"/>
        <w:gridCol w:w="3287"/>
        <w:gridCol w:w="1483"/>
      </w:tblGrid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韶钢生活污水处理厂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罗坑人工湿地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沙溪污水处理厂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小坑人工湿地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乌石污水处理厂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樟市污水处理厂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枫湾污水处理厂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沈所镇污水处理厂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司前镇污水处理厂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隘子镇污水处理厂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罗坝镇污水处理厂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澄江镇污水处理厂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深渡水乡污水处理厂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仁化县生活污水处理厂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城口镇生活污水处理厂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大桥镇生活污水处理厂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扶溪镇生活污水处理厂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黄坑镇生活污水处理厂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石塘镇生活污水处理厂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229"/>
        <w:gridCol w:w="3287"/>
        <w:gridCol w:w="1483"/>
      </w:tblGrid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闻韶镇生活污水处理厂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周田镇生活污水处理厂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坝仔镇生活污水处理厂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新江镇生活污水处理厂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周陂镇生活污水处理厂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必背镇生活污水处理厂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大布镇生活污水处理厂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东坪镇生活污水处理厂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洛阳镇生活污水处理厂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一六镇生活污水处理厂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游溪镇生活污水处理厂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新丰县第二污水处理厂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新丰县黄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磜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镇污水处理厂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新丰县梅坑镇污水处理厂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第三污水处理厂一期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新丰县沙田镇污水处理厂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新丰县遥田镇污水处理厂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37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新丰县回龙镇污水处理厂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乐昌市北乡镇污水处理厂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乐昌市九峰镇污水处理厂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乐昌市长来镇污水处理厂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乐昌市三溪镇污水处理厂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乐昌市坪石镇污水处理厂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乐昌市黄圃镇污水处理厂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乐昌市五山镇污水处理厂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乐昌市两江镇污水处理厂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乐昌市沙坪镇污水处理厂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0.1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乐昌市云岩镇污水处理厂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乐昌市秀水镇污水处理厂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乐昌市大源镇污水处理厂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乐昌市庆云镇污水处理厂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乐昌市白石镇污水处理厂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瑶山坪污水提升泵站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0.86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南雄市界址镇污水处理厂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南雄市坪田镇污水处理厂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南雄市邓坊镇污水处理厂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南雄市油山镇污水处理厂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南雄市南亩镇污水处理厂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南雄市水口镇污水处理厂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南雄市江头镇污水处理厂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南雄市湖口镇污水处理厂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南雄市主田镇污水处理厂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229"/>
        <w:gridCol w:w="3287"/>
        <w:gridCol w:w="1483"/>
      </w:tblGrid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南雄市古市镇污水处理厂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南雄市全安镇污水处理厂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南雄市百顺镇污水处理厂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南雄市澜河镇污水处理厂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南雄市帽子峰镇污水处理厂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翁源县官渡镇生活污水处理厂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118" w:val="left" w:leader="none"/>
        </w:tabs>
        <w:spacing w:before="67"/>
        <w:ind w:left="26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3725"/>
        <w:gridCol w:w="1560"/>
        <w:gridCol w:w="2187"/>
        <w:gridCol w:w="1486"/>
      </w:tblGrid>
      <w:tr>
        <w:trPr>
          <w:trHeight w:val="569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</w:t>
            </w:r>
            <w:r>
              <w:rPr>
                <w:rFonts w:ascii="楷体" w:hAnsi="楷体" w:cs="楷体" w:eastAsia="楷体"/>
                <w:b/>
                <w:bCs/>
                <w:spacing w:val="-106"/>
                <w:sz w:val="21"/>
                <w:szCs w:val="21"/>
              </w:rPr>
              <w:t>别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（城市及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污水处理设施设计规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新丰县污水处理厂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290" w:val="left" w:leader="none"/>
        </w:tabs>
        <w:spacing w:before="67"/>
        <w:ind w:left="179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3555"/>
        <w:gridCol w:w="2278"/>
        <w:gridCol w:w="1652"/>
        <w:gridCol w:w="1435"/>
      </w:tblGrid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新丰县卫生填埋场项目（二期）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韶关市区垃圾焚烧发电厂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韶关市花拉寨生活垃圾卫生填埋场二</w:t>
            </w:r>
          </w:p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期工程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290" w:val="left" w:leader="none"/>
        </w:tabs>
        <w:spacing w:before="67"/>
        <w:ind w:left="179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132"/>
        <w:gridCol w:w="2197"/>
        <w:gridCol w:w="1560"/>
      </w:tblGrid>
      <w:tr>
        <w:trPr>
          <w:trHeight w:val="29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韶关市第五污水处理厂配套污泥处理项目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257" w:val="left" w:leader="none"/>
        </w:tabs>
        <w:spacing w:before="67"/>
        <w:ind w:left="276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11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548"/>
        <w:gridCol w:w="2009"/>
        <w:gridCol w:w="5339"/>
      </w:tblGrid>
      <w:tr>
        <w:trPr>
          <w:trHeight w:val="396" w:hRule="exact"/>
        </w:trPr>
        <w:tc>
          <w:tcPr>
            <w:tcW w:w="8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企业名称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整治要求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4" w:right="4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韶关市石人嶂矿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业有限责任公司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始兴县深渡水乡横岭</w:t>
            </w:r>
          </w:p>
        </w:tc>
        <w:tc>
          <w:tcPr>
            <w:tcW w:w="5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8" w:right="3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年底前</w:t>
            </w:r>
            <w:r>
              <w:rPr>
                <w:rFonts w:ascii="楷体" w:hAnsi="楷体" w:cs="楷体" w:eastAsia="楷体"/>
                <w:spacing w:val="-10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造纸行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业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成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纸浆无元素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氯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漂白改造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或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采取</w:t>
            </w:r>
            <w:r>
              <w:rPr>
                <w:rFonts w:ascii="楷体" w:hAnsi="楷体" w:cs="楷体" w:eastAsia="楷体"/>
                <w:sz w:val="21"/>
                <w:szCs w:val="21"/>
              </w:rPr>
              <w:t>其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他低污染制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浆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技术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钢铁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业焦炉完成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干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熄焦技术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改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z w:val="21"/>
                <w:szCs w:val="21"/>
              </w:rPr>
              <w:t>氮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肥行业尿素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产完成工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冷凝液水解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解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析技术改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印染</w:t>
            </w:r>
            <w:r>
              <w:rPr>
                <w:rFonts w:ascii="楷体" w:hAnsi="楷体" w:cs="楷体" w:eastAsia="楷体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业实施低排水染整工艺改造，制药（抗生素、维生素）行业</w:t>
            </w:r>
            <w:r>
              <w:rPr>
                <w:rFonts w:ascii="楷体" w:hAnsi="楷体" w:cs="楷体" w:eastAsia="楷体"/>
                <w:spacing w:val="4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实施绿色酶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法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生产技术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改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制革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业实施铬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量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化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和封</w:t>
            </w:r>
            <w:r>
              <w:rPr>
                <w:rFonts w:ascii="楷体" w:hAnsi="楷体" w:cs="楷体" w:eastAsia="楷体"/>
                <w:sz w:val="21"/>
                <w:szCs w:val="21"/>
              </w:rPr>
              <w:t>闭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循环利用技术改造，其他行业按要求完成清洁化改造。</w:t>
            </w:r>
          </w:p>
        </w:tc>
      </w:tr>
      <w:tr>
        <w:trPr>
          <w:trHeight w:val="112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3" w:lineRule="auto"/>
              <w:ind w:left="44" w:right="4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韶关市梅子窝矿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业有限责任公司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始兴县罗坝镇上岗村</w:t>
            </w:r>
          </w:p>
        </w:tc>
        <w:tc>
          <w:tcPr>
            <w:tcW w:w="5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4257" w:val="left" w:leader="none"/>
        </w:tabs>
        <w:spacing w:before="72"/>
        <w:ind w:left="276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109"/>
        <w:gridCol w:w="1611"/>
        <w:gridCol w:w="1183"/>
        <w:gridCol w:w="2302"/>
        <w:gridCol w:w="1258"/>
        <w:gridCol w:w="1418"/>
      </w:tblGrid>
      <w:tr>
        <w:trPr>
          <w:trHeight w:val="288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长坝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湾头电站河堤范围内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113.67638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3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24.86996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842" w:val="left" w:leader="none"/>
        </w:tabs>
        <w:spacing w:before="67"/>
        <w:ind w:left="235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1526"/>
        <w:gridCol w:w="2497"/>
        <w:gridCol w:w="1464"/>
        <w:gridCol w:w="1714"/>
        <w:gridCol w:w="1706"/>
      </w:tblGrid>
      <w:tr>
        <w:trPr>
          <w:trHeight w:val="290" w:hRule="exact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乐昌坪石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武江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南雄昆仑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浈江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韶关高桥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tabs>
          <w:tab w:pos="2085" w:val="left" w:leader="none"/>
        </w:tabs>
        <w:spacing w:before="167"/>
        <w:ind w:left="59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4-6-9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城市集中式水源地生物毒性与生态风险监控系统建设任务</w:t>
      </w:r>
    </w:p>
    <w:p>
      <w:pPr>
        <w:spacing w:line="240" w:lineRule="auto" w:before="4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6822"/>
        <w:gridCol w:w="1620"/>
      </w:tblGrid>
      <w:tr>
        <w:trPr>
          <w:trHeight w:val="29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南水水库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before="14"/>
        <w:ind w:left="2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6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1759" w:val="left" w:leader="none"/>
        </w:tabs>
        <w:spacing w:before="167"/>
        <w:ind w:left="2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320" w:right="1200"/>
          <w:cols w:num="2" w:equalWidth="0">
            <w:col w:w="1265" w:space="1170"/>
            <w:col w:w="695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794"/>
        <w:gridCol w:w="1676"/>
        <w:gridCol w:w="1562"/>
        <w:gridCol w:w="1462"/>
        <w:gridCol w:w="1174"/>
      </w:tblGrid>
      <w:tr>
        <w:trPr>
          <w:trHeight w:val="305" w:hRule="exact"/>
        </w:trPr>
        <w:tc>
          <w:tcPr>
            <w:tcW w:w="5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龙川铁路桥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东源仙塘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俐江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俐江出口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秋香江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榄溪渡口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连平水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隆街大桥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忠信水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石塘水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Ⅰ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Ⅰ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鹤市河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莱口电站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641" w:val="left" w:leader="none"/>
        </w:tabs>
        <w:spacing w:before="67"/>
        <w:ind w:left="215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8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775"/>
        <w:gridCol w:w="2168"/>
        <w:gridCol w:w="4482"/>
        <w:gridCol w:w="1202"/>
      </w:tblGrid>
      <w:tr>
        <w:trPr>
          <w:trHeight w:val="593" w:hRule="exact"/>
        </w:trPr>
        <w:tc>
          <w:tcPr>
            <w:tcW w:w="5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54" w:val="left" w:leader="none"/>
              </w:tabs>
              <w:spacing w:line="240" w:lineRule="auto" w:before="118"/>
              <w:ind w:left="-1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8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81" w:right="18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95" w:hRule="exact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东埔河（白岭头河段）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8" w:right="1" w:hanging="128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实施东埔河截污管、茶山公园提升泵站升级改造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采取河道清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pacing w:val="-94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岸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治</w:t>
            </w:r>
            <w:r>
              <w:rPr>
                <w:rFonts w:ascii="楷体" w:hAnsi="楷体" w:cs="楷体" w:eastAsia="楷体"/>
                <w:spacing w:val="-97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畜禽养殖场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治等行</w:t>
            </w:r>
            <w:r>
              <w:rPr>
                <w:rFonts w:ascii="楷体" w:hAnsi="楷体" w:cs="楷体" w:eastAsia="楷体"/>
                <w:sz w:val="21"/>
                <w:szCs w:val="21"/>
              </w:rPr>
              <w:t>动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9"/>
                <w:sz w:val="21"/>
                <w:szCs w:val="21"/>
              </w:rPr>
              <w:t>开展白岭头村、高塘村、曹军洞村、黄子洞村、新</w:t>
            </w:r>
            <w:r>
              <w:rPr>
                <w:rFonts w:ascii="楷体" w:hAnsi="楷体" w:cs="楷体" w:eastAsia="楷体"/>
                <w:spacing w:val="2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塘村等农村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环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境连片整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治</w:t>
            </w:r>
            <w:r>
              <w:rPr>
                <w:rFonts w:ascii="楷体" w:hAnsi="楷体" w:cs="楷体" w:eastAsia="楷体"/>
                <w:spacing w:val="-4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引水工程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</w:t>
            </w:r>
            <w:r>
              <w:rPr>
                <w:rFonts w:ascii="楷体" w:hAnsi="楷体" w:cs="楷体" w:eastAsia="楷体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厂提标扩容改造工程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-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</w:p>
          <w:p>
            <w:pPr>
              <w:pStyle w:val="TableParagraph"/>
              <w:spacing w:line="148" w:lineRule="exact"/>
              <w:ind w:left="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01" w:lineRule="exact"/>
              <w:ind w:left="-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</w:p>
        </w:tc>
      </w:tr>
      <w:tr>
        <w:trPr>
          <w:trHeight w:val="848" w:hRule="exact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东埔河（黄子洞河段）</w:t>
            </w:r>
          </w:p>
        </w:tc>
        <w:tc>
          <w:tcPr>
            <w:tcW w:w="4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2950" w:val="left" w:leader="none"/>
        </w:tabs>
        <w:spacing w:before="72"/>
        <w:ind w:left="14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8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4784"/>
        <w:gridCol w:w="2335"/>
        <w:gridCol w:w="1328"/>
      </w:tblGrid>
      <w:tr>
        <w:trPr>
          <w:trHeight w:val="307" w:hRule="exact"/>
        </w:trPr>
        <w:tc>
          <w:tcPr>
            <w:tcW w:w="7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b/>
                <w:bCs/>
                <w:spacing w:val="-70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3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河源市污水处理厂二期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明珠污水处理厂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河源市高新区大塘污水处理厂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东源县滨江新城生活污水处理厂河东片区）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紫金县县城生活污水处理厂二期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灯塔镇污水处理设施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骆湖镇污水处理设施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顺天镇污水处理设施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上莞镇污水处理设施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义合镇污水处理设施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0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黄田镇污水处理设施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叶潭镇污水处理设施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黄村镇污水处理设施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4784"/>
        <w:gridCol w:w="2335"/>
        <w:gridCol w:w="1328"/>
      </w:tblGrid>
      <w:tr>
        <w:trPr>
          <w:trHeight w:val="305" w:hRule="exact"/>
        </w:trPr>
        <w:tc>
          <w:tcPr>
            <w:tcW w:w="7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b/>
                <w:bCs/>
                <w:spacing w:val="-70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漳溪生活污水处理设施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阳明镇污水处理设施（粮溪片区）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长塘镇污水处理设施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上陵镇污水处理设施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优胜镇污水处理设施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贝墩镇污水处理设施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古寨镇污水处理设施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公白镇污水处理设施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青州镇污水处理设施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热水镇污水处理设施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礼士镇污水处理设施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义都镇污水处理设施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佗城镇污水处理设施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黄布镇污水处理设施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紫市镇污水处理设施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登云镇污水处理设施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丰稔镇污水处理设施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四都镇污水处理设施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铁场镇污水处理设施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龙母镇污水处理设施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田心镇污水处理设施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黎咀镇污水处理设施）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黄石镇污水处理设施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赤光镇污水处理设施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新田镇污水处理设施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车田镇污水处理设施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麻布岗镇污水处理设施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细坳镇污水处理设施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上坪镇污水处理设施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中坝镇污水处理设施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敬梓镇污水处理设施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龙窝镇污水处理设施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水墩镇污水处理设施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苏区镇污水处理设施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南岭镇污水处理设施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瓦溪镇污水处理设施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九和镇污水处理设施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4784"/>
        <w:gridCol w:w="2335"/>
        <w:gridCol w:w="1328"/>
      </w:tblGrid>
      <w:tr>
        <w:trPr>
          <w:trHeight w:val="305" w:hRule="exact"/>
        </w:trPr>
        <w:tc>
          <w:tcPr>
            <w:tcW w:w="7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b/>
                <w:bCs/>
                <w:spacing w:val="-70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蓝塘镇污水处理设施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凤安镇污水处理设施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上义镇污水处理设施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好义镇污水处理设施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义容镇污水处理设施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柏埔镇污水处理工程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黄塘镇污水处理设施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上坪镇污水处理设施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内莞镇污水处理设施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年启动</w:t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陂头镇污水处理设施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溪山镇污水处理设施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田源镇污水处理设施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油溪镇污水处理设施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高莞镇污水处理设施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大湖镇污水处理设施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绣缎镇污水处理设施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东源县船塘镇生活污水处理厂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和平县合水镇、俐源镇、东水镇生活污水处理设施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0.185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岩镇镇污水处理工程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贝岭镇污水处理工程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和平县大坝镇、林寨镇、下车镇生活污水处理设施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江东新区产业园区北片区污水处理厂（一期）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曾田镇污水处理设施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878" w:val="left" w:leader="none"/>
        </w:tabs>
        <w:spacing w:before="67"/>
        <w:ind w:left="238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929"/>
        <w:gridCol w:w="4031"/>
        <w:gridCol w:w="1565"/>
      </w:tblGrid>
      <w:tr>
        <w:trPr>
          <w:trHeight w:val="29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污水处理设施设计规模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连平县污水处理厂</w:t>
            </w:r>
          </w:p>
        </w:tc>
        <w:tc>
          <w:tcPr>
            <w:tcW w:w="4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050" w:val="left" w:leader="none"/>
        </w:tabs>
        <w:spacing w:before="67"/>
        <w:ind w:left="15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795"/>
        <w:gridCol w:w="1066"/>
        <w:gridCol w:w="2235"/>
        <w:gridCol w:w="1550"/>
      </w:tblGrid>
      <w:tr>
        <w:trPr>
          <w:trHeight w:val="290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东源县生活垃圾无害化填埋场扩建工程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东源县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050" w:val="left" w:leader="none"/>
        </w:tabs>
        <w:spacing w:before="67"/>
        <w:ind w:left="15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472"/>
        <w:gridCol w:w="2729"/>
        <w:gridCol w:w="1442"/>
      </w:tblGrid>
      <w:tr>
        <w:trPr>
          <w:trHeight w:val="29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河源市生活污水处理厂污泥处理工程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465" w:val="left" w:leader="none"/>
        </w:tabs>
        <w:spacing w:before="14"/>
        <w:ind w:left="197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河流（涌）综合整治工程建设任务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680"/>
        <w:gridCol w:w="1109"/>
        <w:gridCol w:w="4772"/>
        <w:gridCol w:w="1099"/>
      </w:tblGrid>
      <w:tr>
        <w:trPr>
          <w:trHeight w:val="29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212" w:right="107" w:hanging="10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龙川县贝岭镇贝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岭河综合整治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拟对贝岭河重点河段及两岸农村环境进行综合整</w:t>
            </w:r>
          </w:p>
          <w:p>
            <w:pPr>
              <w:pStyle w:val="TableParagraph"/>
              <w:spacing w:line="243" w:lineRule="auto" w:before="6"/>
              <w:ind w:left="111" w:right="10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治，主要进行河道清理，新建农村生活污水处理系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统及配套管网。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154" w:val="left" w:leader="none"/>
        </w:tabs>
        <w:spacing w:before="67"/>
        <w:ind w:left="266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农村环境综合整治任务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158"/>
        <w:gridCol w:w="1097"/>
        <w:gridCol w:w="4321"/>
        <w:gridCol w:w="1085"/>
      </w:tblGrid>
      <w:tr>
        <w:trPr>
          <w:trHeight w:val="29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79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127"/>
              <w:ind w:left="351" w:right="139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东源县双江镇街镇环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境综合整治工程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东源县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97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从新田村至街镇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3.2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千米环境综合整治，建设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公共厕所、垃圾收集池及中转站、畜禽养殖污</w:t>
            </w:r>
          </w:p>
          <w:p>
            <w:pPr>
              <w:pStyle w:val="TableParagraph"/>
              <w:spacing w:line="23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染治理和面源污染综合整治等。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946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9"/>
              <w:ind w:left="145" w:right="13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东源县柳城镇石侧黄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洞上洞连片环境综合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整治工程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东源县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42"/>
              <w:ind w:left="98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新建石侧</w:t>
            </w:r>
            <w:r>
              <w:rPr>
                <w:rFonts w:ascii="楷体" w:hAnsi="楷体" w:cs="楷体" w:eastAsia="楷体"/>
                <w:spacing w:val="-63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洞</w:t>
            </w:r>
            <w:r>
              <w:rPr>
                <w:rFonts w:ascii="楷体" w:hAnsi="楷体" w:cs="楷体" w:eastAsia="楷体"/>
                <w:spacing w:val="-63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上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洞村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水处理设施</w:t>
            </w:r>
            <w:r>
              <w:rPr>
                <w:rFonts w:ascii="楷体" w:hAnsi="楷体" w:cs="楷体" w:eastAsia="楷体"/>
                <w:sz w:val="21"/>
                <w:szCs w:val="21"/>
              </w:rPr>
              <w:t>共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座，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5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污水收集管网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千米，生活垃圾收集池约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个，河道清淤约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79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9"/>
              <w:ind w:left="351" w:right="139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源城区埔前镇农村环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境连片整治工程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9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对埔前镇上村村分散式禽畜养殖进行整治：采</w:t>
            </w:r>
            <w:r>
              <w:rPr>
                <w:rFonts w:ascii="楷体" w:hAnsi="楷体" w:cs="楷体" w:eastAsia="楷体"/>
                <w:spacing w:val="2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“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沼气池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+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氧化塘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”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模式，配套建设养猪废水</w:t>
            </w:r>
          </w:p>
          <w:p>
            <w:pPr>
              <w:pStyle w:val="TableParagraph"/>
              <w:spacing w:line="23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收集管道和沼气输送管道。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97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5" w:lineRule="auto"/>
              <w:ind w:left="145" w:right="13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和平县公白镇东联等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四村农村环境连片综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合整治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和平县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①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饮用水水源保护工程：设置标志牌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块、宣</w:t>
            </w:r>
          </w:p>
          <w:p>
            <w:pPr>
              <w:pStyle w:val="TableParagraph"/>
              <w:spacing w:line="28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传牌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块、防护隔离网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米；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生活污水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31" w:lineRule="auto" w:before="2"/>
              <w:ind w:left="99" w:right="10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处理工程：建设日处理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吨，配套管网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1.2</w:t>
            </w:r>
            <w:r>
              <w:rPr>
                <w:rFonts w:ascii="Times New Roman" w:hAnsi="Times New Roman" w:cs="Times New Roman" w:eastAsia="Times New Roman"/>
                <w:spacing w:val="2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千米的污水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理设施一</w:t>
            </w:r>
            <w:r>
              <w:rPr>
                <w:rFonts w:ascii="楷体" w:hAnsi="楷体" w:cs="楷体" w:eastAsia="楷体"/>
                <w:spacing w:val="-34"/>
                <w:sz w:val="21"/>
                <w:szCs w:val="21"/>
              </w:rPr>
              <w:t>套</w:t>
            </w:r>
            <w:r>
              <w:rPr>
                <w:rFonts w:ascii="楷体" w:hAnsi="楷体" w:cs="楷体" w:eastAsia="楷体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水解酸化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+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人工湿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地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”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），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③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农村生活垃圾清运工程，建设垃圾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清运量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天的垃圾收集清运系统设施一</w:t>
            </w:r>
            <w:r>
              <w:rPr>
                <w:rFonts w:ascii="楷体" w:hAnsi="楷体" w:cs="楷体" w:eastAsia="楷体"/>
                <w:spacing w:val="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套。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紫金县九和镇、蓝塘</w:t>
            </w:r>
          </w:p>
          <w:p>
            <w:pPr>
              <w:pStyle w:val="TableParagraph"/>
              <w:spacing w:line="243" w:lineRule="auto" w:before="6"/>
              <w:ind w:left="865" w:right="139" w:hanging="72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镇、义容镇环境综合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整治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紫金县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1945" w:right="193" w:hanging="17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农村污水处理主体工程、管网工程及配套设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备。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13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145" w:right="13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紫金县凤安镇省级农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村示范片污水处理工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程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紫金县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分别建设凤安镇下石村、凤民村、仁里村、横</w:t>
            </w:r>
          </w:p>
          <w:p>
            <w:pPr>
              <w:pStyle w:val="TableParagraph"/>
              <w:spacing w:line="237" w:lineRule="auto" w:before="8"/>
              <w:ind w:left="99" w:right="94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排村、上坑村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个小型污水处理系统，采用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一体化处理设施和人工湿地工程，合计总处理</w:t>
            </w:r>
            <w:r>
              <w:rPr>
                <w:rFonts w:ascii="楷体" w:hAnsi="楷体" w:cs="楷体" w:eastAsia="楷体"/>
                <w:spacing w:val="2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规模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1900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天，配套建设污水管网。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017" w:val="left" w:leader="none"/>
        </w:tabs>
        <w:spacing w:before="67"/>
        <w:ind w:left="25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397"/>
        <w:gridCol w:w="1001"/>
        <w:gridCol w:w="1154"/>
        <w:gridCol w:w="2902"/>
        <w:gridCol w:w="1169"/>
        <w:gridCol w:w="1075"/>
      </w:tblGrid>
      <w:tr>
        <w:trPr>
          <w:trHeight w:val="569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庙咀里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龙川县细坳镇庙咀里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115.19080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4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24.69690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新丰江水库大坝上游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1.5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114.63620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23.73310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2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龙川铁路桥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龙川县老隆镇沿江东路铁路桥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上游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米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1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115.25430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24.12490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672" w:val="left" w:leader="none"/>
        </w:tabs>
        <w:spacing w:before="67"/>
        <w:ind w:left="204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4-7-10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1250"/>
        <w:gridCol w:w="2648"/>
        <w:gridCol w:w="1726"/>
        <w:gridCol w:w="1376"/>
        <w:gridCol w:w="1363"/>
      </w:tblGrid>
      <w:tr>
        <w:trPr>
          <w:trHeight w:val="290" w:hRule="exact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河源临江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控制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2147" w:val="left" w:leader="none"/>
        </w:tabs>
        <w:spacing w:before="14"/>
        <w:ind w:left="53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4-7-11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城市集中式水源地生物毒性与生态风险监控系统建设任务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6030"/>
        <w:gridCol w:w="1478"/>
      </w:tblGrid>
      <w:tr>
        <w:trPr>
          <w:trHeight w:val="290" w:hRule="exact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新丰江水库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776" w:val="left" w:leader="none"/>
        </w:tabs>
        <w:spacing w:before="67"/>
        <w:ind w:left="314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4-7-12</w:t>
        <w:tab/>
      </w:r>
      <w:r>
        <w:rPr>
          <w:rFonts w:ascii="楷体" w:hAnsi="楷体" w:cs="楷体" w:eastAsia="楷体"/>
          <w:spacing w:val="-4"/>
          <w:sz w:val="28"/>
          <w:szCs w:val="28"/>
        </w:rPr>
        <w:t>其他建设任务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433"/>
        <w:gridCol w:w="812"/>
        <w:gridCol w:w="5269"/>
        <w:gridCol w:w="1462"/>
      </w:tblGrid>
      <w:tr>
        <w:trPr>
          <w:trHeight w:val="530" w:hRule="exact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6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 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93" w:right="19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 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4" w:hRule="exact"/>
        </w:trPr>
        <w:tc>
          <w:tcPr>
            <w:tcW w:w="9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饮用水水源保护工程</w:t>
            </w:r>
          </w:p>
        </w:tc>
      </w:tr>
      <w:tr>
        <w:trPr>
          <w:trHeight w:val="1052" w:hRule="exact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5" w:right="0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龙川县麻布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26" w:lineRule="auto" w:before="7"/>
              <w:ind w:left="195" w:right="191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岗镇饮用水 水源地规范 化建设项目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60" w:lineRule="exact"/>
              <w:ind w:left="296" w:right="193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龙川 </w:t>
            </w:r>
            <w:r>
              <w:rPr>
                <w:rFonts w:ascii="楷体" w:hAnsi="楷体" w:cs="楷体" w:eastAsia="楷体"/>
                <w:sz w:val="21"/>
                <w:szCs w:val="21"/>
              </w:rPr>
              <w:t>县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60" w:lineRule="exact"/>
              <w:ind w:left="102" w:right="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建设生态修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复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</w:t>
            </w:r>
            <w:r>
              <w:rPr>
                <w:rFonts w:ascii="楷体" w:hAnsi="楷体" w:cs="楷体" w:eastAsia="楷体"/>
                <w:spacing w:val="-101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用水水源保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护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区标识牌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隔</w:t>
            </w:r>
            <w:r>
              <w:rPr>
                <w:rFonts w:ascii="楷体" w:hAnsi="楷体" w:cs="楷体" w:eastAsia="楷体"/>
                <w:sz w:val="21"/>
                <w:szCs w:val="21"/>
              </w:rPr>
              <w:t>离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网；农村生活污水处理设施及污水截污管网等配套建设。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70" w:hRule="exact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7"/>
                <w:szCs w:val="17"/>
              </w:rPr>
            </w:pPr>
          </w:p>
          <w:p>
            <w:pPr>
              <w:pStyle w:val="TableParagraph"/>
              <w:spacing w:line="227" w:lineRule="auto"/>
              <w:ind w:left="195" w:right="19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和平县热水 镇县城饮用 水水源黄蜂 斗水库保护 区环境污染 综合整治项 </w:t>
            </w:r>
            <w:r>
              <w:rPr>
                <w:rFonts w:ascii="楷体" w:hAnsi="楷体" w:cs="楷体" w:eastAsia="楷体"/>
                <w:sz w:val="21"/>
                <w:szCs w:val="21"/>
              </w:rPr>
              <w:t>目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/>
                <w:sz w:val="29"/>
                <w:szCs w:val="29"/>
              </w:rPr>
            </w:pPr>
          </w:p>
          <w:p>
            <w:pPr>
              <w:pStyle w:val="TableParagraph"/>
              <w:spacing w:line="262" w:lineRule="exact"/>
              <w:ind w:left="296" w:right="193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和平 </w:t>
            </w:r>
            <w:r>
              <w:rPr>
                <w:rFonts w:ascii="楷体" w:hAnsi="楷体" w:cs="楷体" w:eastAsia="楷体"/>
                <w:sz w:val="21"/>
                <w:szCs w:val="21"/>
              </w:rPr>
              <w:t>县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2" w:hanging="97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建设地点和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服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务范围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黄蜂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斗水库保护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范围内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受益</w:t>
            </w:r>
            <w:r>
              <w:rPr>
                <w:rFonts w:ascii="楷体" w:hAnsi="楷体" w:cs="楷体" w:eastAsia="楷体"/>
                <w:sz w:val="21"/>
                <w:szCs w:val="21"/>
              </w:rPr>
              <w:t>人</w:t>
            </w:r>
            <w:r>
              <w:rPr>
                <w:rFonts w:ascii="楷体" w:hAnsi="楷体" w:cs="楷体" w:eastAsia="楷体"/>
                <w:sz w:val="21"/>
                <w:szCs w:val="21"/>
              </w:rPr>
              <w:t> 口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12.2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万人，服务范围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39.74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平方千米。工程主要包括：</w:t>
            </w:r>
          </w:p>
          <w:p>
            <w:pPr>
              <w:pStyle w:val="TableParagraph"/>
              <w:spacing w:line="260" w:lineRule="exact" w:before="1"/>
              <w:ind w:left="102" w:right="9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黄蜂斗水库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保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护工程</w:t>
            </w:r>
            <w:r>
              <w:rPr>
                <w:rFonts w:ascii="楷体" w:hAnsi="楷体" w:cs="楷体" w:eastAsia="楷体"/>
                <w:spacing w:val="-10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蜂斗水库饮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用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水水源保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护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置标志</w:t>
            </w:r>
            <w:r>
              <w:rPr>
                <w:rFonts w:ascii="楷体" w:hAnsi="楷体" w:cs="楷体" w:eastAsia="楷体"/>
                <w:sz w:val="21"/>
                <w:szCs w:val="21"/>
              </w:rPr>
              <w:t>牌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块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宣传</w:t>
            </w:r>
            <w:r>
              <w:rPr>
                <w:rFonts w:ascii="楷体" w:hAnsi="楷体" w:cs="楷体" w:eastAsia="楷体"/>
                <w:sz w:val="21"/>
                <w:szCs w:val="21"/>
              </w:rPr>
              <w:t>牌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块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道路警示</w:t>
            </w:r>
            <w:r>
              <w:rPr>
                <w:rFonts w:ascii="楷体" w:hAnsi="楷体" w:cs="楷体" w:eastAsia="楷体"/>
                <w:sz w:val="21"/>
                <w:szCs w:val="21"/>
              </w:rPr>
              <w:t>牌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块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防护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隔</w:t>
            </w:r>
            <w:r>
              <w:rPr>
                <w:rFonts w:ascii="楷体" w:hAnsi="楷体" w:cs="楷体" w:eastAsia="楷体"/>
                <w:sz w:val="21"/>
                <w:szCs w:val="21"/>
              </w:rPr>
              <w:t>离</w:t>
            </w:r>
          </w:p>
          <w:p>
            <w:pPr>
              <w:pStyle w:val="TableParagraph"/>
              <w:spacing w:line="23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网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2.2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千米。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②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污水收集治理工程：建设一套采用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“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19" w:lineRule="auto" w:before="6"/>
              <w:ind w:left="102" w:right="9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酸化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+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人工湿地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”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工艺</w:t>
            </w:r>
            <w:r>
              <w:rPr>
                <w:rFonts w:ascii="楷体" w:hAnsi="楷体" w:cs="楷体" w:eastAsia="楷体"/>
                <w:spacing w:val="-10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理污</w:t>
            </w:r>
            <w:r>
              <w:rPr>
                <w:rFonts w:ascii="楷体" w:hAnsi="楷体" w:cs="楷体" w:eastAsia="楷体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立方米的污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设施及配套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网工程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③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活垃圾整治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日清</w:t>
            </w:r>
            <w:r>
              <w:rPr>
                <w:rFonts w:ascii="楷体" w:hAnsi="楷体" w:cs="楷体" w:eastAsia="楷体"/>
                <w:sz w:val="21"/>
                <w:szCs w:val="21"/>
              </w:rPr>
              <w:t>运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处理垃圾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吨的垃圾收集清运系统一套。项目预期环境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效益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项目建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成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后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县城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用水水源黄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斗水库保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护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z w:val="21"/>
                <w:szCs w:val="21"/>
              </w:rPr>
              <w:t>范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围内水质将保持在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类标准以上，同时新增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COD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削减能</w:t>
            </w:r>
            <w:r>
              <w:rPr>
                <w:rFonts w:ascii="楷体" w:hAnsi="楷体" w:cs="楷体" w:eastAsia="楷体"/>
                <w:spacing w:val="30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力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8.76t/a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、氨氮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0.73t/a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。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4" w:hRule="exact"/>
        </w:trPr>
        <w:tc>
          <w:tcPr>
            <w:tcW w:w="9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规模化畜禽养殖污染防治工程</w:t>
            </w:r>
          </w:p>
        </w:tc>
      </w:tr>
      <w:tr>
        <w:trPr>
          <w:trHeight w:val="790" w:hRule="exact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紫金县养殖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31"/>
              <w:ind w:left="402" w:right="191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污染综合整 治工程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31"/>
              <w:ind w:left="296" w:right="193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紫金 </w:t>
            </w:r>
            <w:r>
              <w:rPr>
                <w:rFonts w:ascii="楷体" w:hAnsi="楷体" w:cs="楷体" w:eastAsia="楷体"/>
                <w:sz w:val="21"/>
                <w:szCs w:val="21"/>
              </w:rPr>
              <w:t>县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养殖污染综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合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整治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关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闭清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理禁养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内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养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殖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（点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pacing w:val="-32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z w:val="21"/>
                <w:szCs w:val="21"/>
              </w:rPr>
              <w:t>控</w:t>
            </w:r>
          </w:p>
          <w:p>
            <w:pPr>
              <w:pStyle w:val="TableParagraph"/>
              <w:spacing w:line="260" w:lineRule="exact" w:before="31"/>
              <w:ind w:left="2320" w:right="94" w:hanging="221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制限养区内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养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殖场规模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数量</w:t>
            </w:r>
            <w:r>
              <w:rPr>
                <w:rFonts w:ascii="楷体" w:hAnsi="楷体" w:cs="楷体" w:eastAsia="楷体"/>
                <w:spacing w:val="-10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对环境污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染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问题进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综</w:t>
            </w:r>
            <w:r>
              <w:rPr>
                <w:rFonts w:ascii="楷体" w:hAnsi="楷体" w:cs="楷体" w:eastAsia="楷体"/>
                <w:sz w:val="21"/>
                <w:szCs w:val="21"/>
              </w:rPr>
              <w:t>合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整治。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051" w:hRule="exact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102" w:right="9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东江沿岸（古</w:t>
            </w:r>
            <w:r>
              <w:rPr>
                <w:rFonts w:ascii="楷体" w:hAnsi="楷体" w:cs="楷体" w:eastAsia="楷体"/>
                <w:spacing w:val="2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竹镇、临江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镇）养殖场环</w:t>
            </w:r>
          </w:p>
          <w:p>
            <w:pPr>
              <w:pStyle w:val="TableParagraph"/>
              <w:spacing w:line="23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境综合整治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对东江沿岸养殖场进行清理整顿。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before="14"/>
        <w:ind w:left="2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6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1759" w:val="left" w:leader="none"/>
        </w:tabs>
        <w:spacing w:before="167"/>
        <w:ind w:left="2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4-8-1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320" w:right="1200"/>
          <w:cols w:num="2" w:equalWidth="0">
            <w:col w:w="1265" w:space="1170"/>
            <w:col w:w="695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945"/>
        <w:gridCol w:w="2002"/>
        <w:gridCol w:w="1575"/>
        <w:gridCol w:w="1522"/>
        <w:gridCol w:w="1385"/>
      </w:tblGrid>
      <w:tr>
        <w:trPr>
          <w:trHeight w:val="305" w:hRule="exact"/>
        </w:trPr>
        <w:tc>
          <w:tcPr>
            <w:tcW w:w="7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水口英勤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西阳电站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蓬辣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宁江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水口水洋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柚树河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热柘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石窟河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梅潭河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五丰渡口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赤凤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永安桥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641" w:val="left" w:leader="none"/>
        </w:tabs>
        <w:spacing w:before="67"/>
        <w:ind w:left="215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4-8-2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857"/>
        <w:gridCol w:w="1654"/>
        <w:gridCol w:w="4770"/>
        <w:gridCol w:w="1250"/>
      </w:tblGrid>
      <w:tr>
        <w:trPr>
          <w:trHeight w:val="586" w:hRule="exact"/>
        </w:trPr>
        <w:tc>
          <w:tcPr>
            <w:tcW w:w="6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5" w:right="20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达标期限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梅江区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黄塘河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ind w:left="2171" w:right="1" w:hanging="216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新增一</w:t>
            </w:r>
            <w:r>
              <w:rPr>
                <w:rFonts w:ascii="楷体" w:hAnsi="楷体" w:cs="楷体" w:eastAsia="楷体"/>
                <w:sz w:val="21"/>
                <w:szCs w:val="21"/>
              </w:rPr>
              <w:t>座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万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污水处理厂及配套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网</w:t>
            </w:r>
            <w:r>
              <w:rPr>
                <w:rFonts w:ascii="楷体" w:hAnsi="楷体" w:cs="楷体" w:eastAsia="楷体"/>
                <w:spacing w:val="-80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梅江区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周溪河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3"/>
              <w:ind w:left="2171" w:right="0" w:hanging="216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新增一</w:t>
            </w:r>
            <w:r>
              <w:rPr>
                <w:rFonts w:ascii="楷体" w:hAnsi="楷体" w:cs="楷体" w:eastAsia="楷体"/>
                <w:sz w:val="21"/>
                <w:szCs w:val="21"/>
              </w:rPr>
              <w:t>座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万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污水处理厂及配套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网</w:t>
            </w:r>
            <w:r>
              <w:rPr>
                <w:rFonts w:ascii="楷体" w:hAnsi="楷体" w:cs="楷体" w:eastAsia="楷体"/>
                <w:spacing w:val="-80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2950" w:val="left" w:leader="none"/>
        </w:tabs>
        <w:spacing w:before="67"/>
        <w:ind w:left="14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4-8-3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555"/>
        <w:gridCol w:w="3075"/>
        <w:gridCol w:w="1274"/>
      </w:tblGrid>
      <w:tr>
        <w:trPr>
          <w:trHeight w:val="305" w:hRule="exact"/>
        </w:trPr>
        <w:tc>
          <w:tcPr>
            <w:tcW w:w="12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周溪河污水处理厂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黄塘河污水处理厂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兴宁市城市污水处理厂（三期）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中行镇污水处理设施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茶阳镇镇级污水处理厂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泗水镇污水处理设施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高陂镇镇级污水处理厂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上举镇污水处理设施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三河镇镇级污水处理厂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差干镇污水处理设施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长潭镇污水处理厂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东石镇污水处理设施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新铺镇污水处理厂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4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555"/>
        <w:gridCol w:w="3075"/>
        <w:gridCol w:w="1274"/>
      </w:tblGrid>
      <w:tr>
        <w:trPr>
          <w:trHeight w:val="305" w:hRule="exact"/>
        </w:trPr>
        <w:tc>
          <w:tcPr>
            <w:tcW w:w="12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长田镇污水处理设施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棉洋镇污水处理厂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埔寨镇污水处理设施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华城镇污水处理厂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隆文镇一体化污水厂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安流镇污水处理厂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西阳圩镇污水处理设施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叶塘镇污水处理厂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白宫圩镇污水处理设施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罗浮镇污水处理厂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长沙镇污水处理设施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坭陂镇污水处理厂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三角镇污水处理设施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水口镇污水处理厂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丰溪林场污水处理厂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大坪镇污水处理厂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银江镇污水处理厂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仁居镇污水处理设施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大东镇污水处理厂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石正镇污水处理设施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洲瑞镇污水处理厂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热柘镇污水处理设施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大麻镇污水处理厂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八尺镇污水处理设施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光德镇污水处理厂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河头镇污水处理设施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三河镇社区污水处理厂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丰良镇污水处理厂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三河镇旧寨污水处理厂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潭江镇污水处理厂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茶阳污水处理厂二期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留隍镇污水处理厂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高陂污水处理厂二期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畲江镇一期一体化污水厂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广福镇镇级污水处理厂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畲江镇二期一体化污水厂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文福镇镇级污水处理厂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丙村镇一体化污水厂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555"/>
        <w:gridCol w:w="3075"/>
        <w:gridCol w:w="1274"/>
      </w:tblGrid>
      <w:tr>
        <w:trPr>
          <w:trHeight w:val="305" w:hRule="exact"/>
        </w:trPr>
        <w:tc>
          <w:tcPr>
            <w:tcW w:w="12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磜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松口镇一体化污水厂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刁坊镇污水处理厂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雁洋镇一体化污水厂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永和镇污水处理厂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松源镇一体化污水厂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径南镇污水处理厂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水车镇一体化污水厂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新圩镇污水处理厂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梅南镇一体化污水厂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罗岗镇污水处理厂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南口镇一体化污水厂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黄陂镇污水处理厂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西河镇级污水处理厂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龙田镇污水处理厂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桃源镇级污水处理厂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石马镇污水处理厂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枫朗镇（中心区）级污水处理厂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北斗镇污水处理厂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青溪镇级污水处理厂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八乡山镇污水处理厂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枫朗镇（大埔角村）级污水处理厂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建桥镇污水处理厂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百侯镇镇区污水处理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龙岗镇污水处理厂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三圳镇污水处理厂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潘田镇污水处理厂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蓝坊镇污水处理厂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黄金镇污水处理厂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岐岭镇污水处理厂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大龙华镇污水处理厂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潭下镇污水处理厂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小胜镇污水处理厂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转水镇污水处理厂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砂田镇污水处理厂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长布镇污水处理厂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畲江三期一体化水厂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周江镇污水处理厂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555"/>
        <w:gridCol w:w="3075"/>
        <w:gridCol w:w="1274"/>
      </w:tblGrid>
      <w:tr>
        <w:trPr>
          <w:trHeight w:val="305" w:hRule="exact"/>
        </w:trPr>
        <w:tc>
          <w:tcPr>
            <w:tcW w:w="12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丙村二期一体化水厂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横陂镇污水处理厂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梅西镇一体化水厂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双华镇污水处理厂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大坪镇一体化水厂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郭田镇污水处理厂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城东镇一体化水厂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华阳镇污水处理厂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石扇镇一体化水厂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梅林镇污水处理厂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白渡镇一体化水厂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龙村镇污水处理厂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桃尧镇一体化水厂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合水镇污水处理厂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松口镇二期一体化水厂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黄槐镇水环境综合整治工程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雁洋二期一体化水厂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3050" w:val="left" w:leader="none"/>
        </w:tabs>
        <w:spacing w:before="67"/>
        <w:ind w:left="15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4-8-4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3041"/>
        <w:gridCol w:w="1976"/>
        <w:gridCol w:w="2372"/>
        <w:gridCol w:w="1286"/>
      </w:tblGrid>
      <w:tr>
        <w:trPr>
          <w:trHeight w:val="31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梅州市环保能源发电项目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1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兴宁市生活垃圾综合处理场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1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17" w:val="left" w:leader="none"/>
        </w:tabs>
        <w:spacing w:before="67"/>
        <w:ind w:left="25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4-8-5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234"/>
        <w:gridCol w:w="1100"/>
        <w:gridCol w:w="1138"/>
        <w:gridCol w:w="2916"/>
        <w:gridCol w:w="1153"/>
        <w:gridCol w:w="1087"/>
      </w:tblGrid>
      <w:tr>
        <w:trPr>
          <w:trHeight w:val="61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337" w:right="129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水站建设 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3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72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梅州市大麻镇大麻中学附近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116.54531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24.35861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74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西阳电站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7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梅州市西阳电站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116.18119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24.27922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602" w:val="left" w:leader="none"/>
        </w:tabs>
        <w:spacing w:before="67"/>
        <w:ind w:left="211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4-8-6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1116"/>
        <w:gridCol w:w="1904"/>
        <w:gridCol w:w="1985"/>
        <w:gridCol w:w="2386"/>
        <w:gridCol w:w="1284"/>
      </w:tblGrid>
      <w:tr>
        <w:trPr>
          <w:trHeight w:val="348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5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50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7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5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5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梅州长沙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控制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60" w:right="1240"/>
        </w:sectPr>
      </w:pPr>
    </w:p>
    <w:p>
      <w:pPr>
        <w:spacing w:before="14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4-9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59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1719" w:val="left" w:leader="none"/>
        </w:tabs>
        <w:spacing w:before="167"/>
        <w:ind w:left="2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360" w:right="1240"/>
          <w:cols w:num="2" w:equalWidth="0">
            <w:col w:w="1225" w:space="1210"/>
            <w:col w:w="687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012"/>
        <w:gridCol w:w="1937"/>
        <w:gridCol w:w="1524"/>
        <w:gridCol w:w="1472"/>
        <w:gridCol w:w="1534"/>
      </w:tblGrid>
      <w:tr>
        <w:trPr>
          <w:trHeight w:val="305" w:hRule="exact"/>
        </w:trPr>
        <w:tc>
          <w:tcPr>
            <w:tcW w:w="5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惠州汝湖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东江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惠州剑潭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博罗城下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公庄河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泰美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西枝江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马安大桥下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淡水河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潼湖水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赤岗村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增江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九龙潭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沙河河口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601" w:val="left" w:leader="none"/>
        </w:tabs>
        <w:spacing w:before="67"/>
        <w:ind w:left="211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8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847"/>
        <w:gridCol w:w="1942"/>
        <w:gridCol w:w="4626"/>
        <w:gridCol w:w="1224"/>
      </w:tblGrid>
      <w:tr>
        <w:trPr>
          <w:trHeight w:val="586" w:hRule="exact"/>
        </w:trPr>
        <w:tc>
          <w:tcPr>
            <w:tcW w:w="4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240" w:lineRule="auto" w:before="118"/>
              <w:ind w:left="-1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397" w:right="193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河桥水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清淤疏浚、护岸整洁、生态修复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望江沥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清淤疏浚、护岸整洁、生态修复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梅湖沥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清淤疏浚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新民排渠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清淤疏浚、护岸整治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洛塘渠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清淤疏浚、截污工程、道路工程、景观绿化工程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大湖溪沥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清淤疏浚、护岸整洁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陈塘河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清淤疏浚、护岸整洁、生态修复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莲塘沥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清淤疏浚、护岸整洁、生态修复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冷水坑水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清淤疏浚、护岸整洁、生态修复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木沥河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清淤疏浚、护岸整洁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沙墩头沥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垃圾清理、清淤疏浚、生态修复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高屈沥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清淤疏浚、护岸整洁、生态修复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古屋水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658" w:right="34" w:hanging="62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截污；加强对河道流域内各种养殖场及生活垃圾等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的牌坊管控；疏通河道、整治水环境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惠阳区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横岭水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7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0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陈江河干流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47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（特育桥至五一桥）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3"/>
              <w:ind w:left="8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上游农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村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设置三</w:t>
            </w:r>
            <w:r>
              <w:rPr>
                <w:rFonts w:ascii="楷体" w:hAnsi="楷体" w:cs="楷体" w:eastAsia="楷体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人工湿地，清淤河段配合面源控制、清淤疏浚、岸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带修复、生态修复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81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肋下河干流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auto" w:before="3"/>
              <w:ind w:left="8"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共</w:t>
            </w:r>
            <w:r>
              <w:rPr>
                <w:rFonts w:ascii="楷体" w:hAnsi="楷体" w:cs="楷体" w:eastAsia="楷体"/>
                <w:sz w:val="21"/>
                <w:szCs w:val="21"/>
              </w:rPr>
              <w:t>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</w:t>
            </w:r>
            <w:r>
              <w:rPr>
                <w:rFonts w:ascii="楷体" w:hAnsi="楷体" w:cs="楷体" w:eastAsia="楷体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2.16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千米，配合面源控制、活水循环、生态修</w:t>
            </w:r>
            <w:r>
              <w:rPr>
                <w:rFonts w:ascii="楷体" w:hAnsi="楷体" w:cs="楷体" w:eastAsia="楷体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复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360" w:right="124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9"/>
          <w:szCs w:val="19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814"/>
        <w:gridCol w:w="2028"/>
        <w:gridCol w:w="4656"/>
        <w:gridCol w:w="1142"/>
      </w:tblGrid>
      <w:tr>
        <w:trPr>
          <w:trHeight w:val="586" w:hRule="exact"/>
        </w:trPr>
        <w:tc>
          <w:tcPr>
            <w:tcW w:w="4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826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3" w:val="left" w:leader="none"/>
                <w:tab w:pos="3674" w:val="left" w:leader="none"/>
                <w:tab w:pos="6804" w:val="left" w:leader="none"/>
              </w:tabs>
              <w:spacing w:line="161" w:lineRule="auto" w:before="117"/>
              <w:ind w:left="7011" w:right="181" w:hanging="718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  <w:tab/>
              <w:t>主要整治措施</w:t>
              <w:tab/>
            </w:r>
            <w:r>
              <w:rPr>
                <w:rFonts w:ascii="楷体" w:hAnsi="楷体" w:cs="楷体" w:eastAsia="楷体"/>
                <w:b/>
                <w:bCs/>
                <w:spacing w:val="-5"/>
                <w:position w:val="14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b/>
                <w:bCs/>
                <w:spacing w:val="18"/>
                <w:position w:val="1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066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3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106"/>
              <w:ind w:left="162" w:right="0" w:firstLine="235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沿河铺设管径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600~1000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5.2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2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水围河干流及支流</w:t>
            </w:r>
            <w:r>
              <w:rPr>
                <w:rFonts w:ascii="楷体" w:hAnsi="楷体" w:cs="楷体" w:eastAsia="楷体"/>
                <w:spacing w:val="7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截污、面源控制、清淤疏浚、岸带修复、活水循环、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52" w:lineRule="exact"/>
              <w:ind w:left="38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生态修复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81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ind w:left="162" w:right="80" w:firstLine="186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400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800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污水管，共计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6.78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千米；</w:t>
            </w:r>
            <w:r>
              <w:rPr>
                <w:rFonts w:ascii="楷体" w:hAnsi="楷体" w:cs="楷体" w:eastAsia="楷体"/>
                <w:spacing w:val="3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南塘河干流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及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支</w:t>
            </w:r>
            <w:r>
              <w:rPr>
                <w:rFonts w:ascii="楷体" w:hAnsi="楷体" w:cs="楷体" w:eastAsia="楷体"/>
                <w:sz w:val="21"/>
                <w:szCs w:val="21"/>
              </w:rPr>
              <w:t>流</w:t>
            </w:r>
            <w:r>
              <w:rPr>
                <w:rFonts w:ascii="楷体" w:hAnsi="楷体" w:cs="楷体" w:eastAsia="楷体"/>
                <w:spacing w:val="7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平均清淤深</w:t>
            </w:r>
            <w:r>
              <w:rPr>
                <w:rFonts w:ascii="楷体" w:hAnsi="楷体" w:cs="楷体" w:eastAsia="楷体"/>
                <w:sz w:val="21"/>
                <w:szCs w:val="21"/>
              </w:rPr>
              <w:t>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</w:t>
            </w:r>
            <w:r>
              <w:rPr>
                <w:rFonts w:ascii="楷体" w:hAnsi="楷体" w:cs="楷体" w:eastAsia="楷体"/>
                <w:spacing w:val="-92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换填</w:t>
            </w:r>
            <w:r>
              <w:rPr>
                <w:rFonts w:ascii="楷体" w:hAnsi="楷体" w:cs="楷体" w:eastAsia="楷体"/>
                <w:sz w:val="21"/>
                <w:szCs w:val="21"/>
              </w:rPr>
              <w:t>为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米</w:t>
            </w:r>
            <w:r>
              <w:rPr>
                <w:rFonts w:ascii="楷体" w:hAnsi="楷体" w:cs="楷体" w:eastAsia="楷体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厚的雷诺护垫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30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护底。两岸清淤、生态修复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96" w:val="left" w:leader="none"/>
              </w:tabs>
              <w:spacing w:line="277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甲子</w:t>
            </w:r>
            <w:r>
              <w:rPr>
                <w:rFonts w:ascii="楷体" w:hAnsi="楷体" w:cs="楷体" w:eastAsia="楷体"/>
                <w:sz w:val="21"/>
                <w:szCs w:val="21"/>
              </w:rPr>
              <w:t>河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0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共</w:t>
            </w:r>
            <w:r>
              <w:rPr>
                <w:rFonts w:ascii="楷体" w:hAnsi="楷体" w:cs="楷体" w:eastAsia="楷体"/>
                <w:sz w:val="21"/>
                <w:szCs w:val="21"/>
              </w:rPr>
              <w:t>计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4.6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z w:val="21"/>
                <w:szCs w:val="21"/>
              </w:rPr>
              <w:t>生</w:t>
            </w:r>
          </w:p>
          <w:p>
            <w:pPr>
              <w:pStyle w:val="TableParagraph"/>
              <w:spacing w:line="286" w:lineRule="exact"/>
              <w:ind w:left="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（惠河高速至甲子桥）</w:t>
            </w:r>
            <w:r>
              <w:rPr>
                <w:rFonts w:ascii="楷体" w:hAnsi="楷体" w:cs="楷体" w:eastAsia="楷体"/>
                <w:spacing w:val="-7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态修复实施面积为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3545.43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，补水，面源控制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1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339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position w:val="-13"/>
                <w:sz w:val="21"/>
                <w:szCs w:val="21"/>
              </w:rPr>
              <w:t>梧村河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500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污水管，共计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10.8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千米；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08" w:lineRule="exact"/>
              <w:ind w:left="3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生态修复，人工湿地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马过渡河干流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0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清淤，河道清理，面源控制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4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西坑河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13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清淤，截污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96" w:val="left" w:leader="none"/>
              </w:tabs>
              <w:spacing w:line="278" w:lineRule="exact"/>
              <w:ind w:left="675" w:right="-2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甲子</w:t>
            </w:r>
            <w:r>
              <w:rPr>
                <w:rFonts w:ascii="楷体" w:hAnsi="楷体" w:cs="楷体" w:eastAsia="楷体"/>
                <w:sz w:val="21"/>
                <w:szCs w:val="21"/>
              </w:rPr>
              <w:t>河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</w:t>
            </w:r>
            <w:r>
              <w:rPr>
                <w:rFonts w:ascii="楷体" w:hAnsi="楷体" w:cs="楷体" w:eastAsia="楷体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6.3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10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面源控制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</w:p>
          <w:p>
            <w:pPr>
              <w:pStyle w:val="TableParagraph"/>
              <w:tabs>
                <w:tab w:pos="2853" w:val="left" w:leader="none"/>
              </w:tabs>
              <w:spacing w:line="269" w:lineRule="exact"/>
              <w:ind w:left="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（甲子桥至金竹水闸）</w:t>
              <w:tab/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河道清理，生态修复，人工湿地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340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position w:val="-13"/>
                <w:sz w:val="21"/>
                <w:szCs w:val="21"/>
              </w:rPr>
              <w:t>金星河</w:t>
              <w:tab/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400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4.54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千米，清淤河道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2.95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22" w:lineRule="exact"/>
              <w:ind w:left="31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千米，生态修复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2.5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万</w:t>
            </w:r>
            <w:r>
              <w:rPr>
                <w:rFonts w:ascii="楷体" w:hAnsi="楷体" w:cs="楷体" w:eastAsia="楷体"/>
                <w:spacing w:val="-5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m2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仲恺区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4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甲子河潼侨金竹水闸</w:t>
            </w:r>
          </w:p>
          <w:p>
            <w:pPr>
              <w:pStyle w:val="TableParagraph"/>
              <w:spacing w:line="240" w:lineRule="auto" w:before="3"/>
              <w:ind w:right="4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条支流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13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沿河铺设管径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0.6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千米，清淤河道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3.58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69" w:lineRule="exact"/>
              <w:ind w:right="127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千米，面源控制，河道清理，生态修复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85" w:right="9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大亚湾 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4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妈庙河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9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河两岸铺设排污管，沿河截污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81" w:hRule="exact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33"/>
              <w:ind w:left="85" w:right="9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大亚湾 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响水河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auto"/>
              <w:ind w:left="-7" w:right="122" w:hanging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上游清拆猪场（已基本完成），工业区及住宅区的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污水由公共事业局组织实施将污水收集排入市政污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水管道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-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2950" w:val="left" w:leader="none"/>
        </w:tabs>
        <w:spacing w:before="67"/>
        <w:ind w:left="14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4145"/>
        <w:gridCol w:w="1575"/>
        <w:gridCol w:w="1510"/>
        <w:gridCol w:w="1327"/>
      </w:tblGrid>
      <w:tr>
        <w:trPr>
          <w:trHeight w:val="569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9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新增处理规模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惠阳区淡水污水处理厂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马安污水处理厂（一期）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惠州市金山污水处理厂二期工程（惠城区）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3778" w:val="left" w:leader="none"/>
        </w:tabs>
        <w:spacing w:before="67"/>
        <w:ind w:left="228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3848"/>
        <w:gridCol w:w="1385"/>
        <w:gridCol w:w="1921"/>
        <w:gridCol w:w="1301"/>
      </w:tblGrid>
      <w:tr>
        <w:trPr>
          <w:trHeight w:val="569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 w:hanging="3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</w:t>
            </w:r>
            <w:r>
              <w:rPr>
                <w:rFonts w:ascii="楷体" w:hAnsi="楷体" w:cs="楷体" w:eastAsia="楷体"/>
                <w:b/>
                <w:bCs/>
                <w:spacing w:val="-82"/>
                <w:sz w:val="21"/>
                <w:szCs w:val="21"/>
              </w:rPr>
              <w:t>别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城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市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exact"/>
              <w:ind w:left="2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污水处理设施设计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5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大亚湾中心区生活污水处理厂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9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惠州市第六污水处理厂（陈江）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惠州市第七生活污水处理厂首期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惠州市第四污水处理厂（水口）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惠州市第五生活污水处理厂（小金口）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8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新圩镇长布污水处理厂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3848"/>
        <w:gridCol w:w="1385"/>
        <w:gridCol w:w="1921"/>
        <w:gridCol w:w="1301"/>
      </w:tblGrid>
      <w:tr>
        <w:trPr>
          <w:trHeight w:val="571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 w:hanging="3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</w:t>
            </w:r>
            <w:r>
              <w:rPr>
                <w:rFonts w:ascii="楷体" w:hAnsi="楷体" w:cs="楷体" w:eastAsia="楷体"/>
                <w:b/>
                <w:bCs/>
                <w:spacing w:val="-82"/>
                <w:sz w:val="21"/>
                <w:szCs w:val="21"/>
              </w:rPr>
              <w:t>别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城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市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exact"/>
              <w:ind w:left="2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污水处理设施设计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惠阳经济开发区污水处理厂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惠州市第七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活污水处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spacing w:val="-46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（仲恺</w:t>
            </w:r>
            <w:r>
              <w:rPr>
                <w:rFonts w:ascii="楷体" w:hAnsi="楷体" w:cs="楷体" w:eastAsia="楷体"/>
                <w:spacing w:val="-46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二</w:t>
            </w:r>
            <w:r>
              <w:rPr>
                <w:rFonts w:ascii="楷体" w:hAnsi="楷体" w:cs="楷体" w:eastAsia="楷体"/>
                <w:sz w:val="21"/>
                <w:szCs w:val="21"/>
              </w:rPr>
              <w:t>期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博罗县城污水处理有限公司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8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惠东县平山污水处理厂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龙门县县城污水处理厂一期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博罗县园洲镇绿科污水处理有限公司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博罗县石湾镇生活污水处理厂（一期）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博罗县龙溪镇金昌达污水处理有限公司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博罗县石湾镇生活污水处理厂（二期）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博罗县园洲镇城市生活污水处理厂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镇级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惠东县考洲洋生活污水处理厂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050" w:val="left" w:leader="none"/>
        </w:tabs>
        <w:spacing w:before="67"/>
        <w:ind w:left="15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221"/>
        <w:gridCol w:w="1136"/>
        <w:gridCol w:w="2295"/>
        <w:gridCol w:w="1860"/>
      </w:tblGrid>
      <w:tr>
        <w:trPr>
          <w:trHeight w:val="290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龙门县资源热力电厂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龙门县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惠州市垃圾综合处理生态环境园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博罗县垃圾焚烧处理厂（二期）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博罗县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惠东县垃圾焚烧处理厂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惠东县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050" w:val="left" w:leader="none"/>
        </w:tabs>
        <w:spacing w:before="67"/>
        <w:ind w:left="155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034"/>
        <w:gridCol w:w="2180"/>
        <w:gridCol w:w="1378"/>
      </w:tblGrid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惠州市污泥处理处置工程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17" w:val="left" w:leader="none"/>
        </w:tabs>
        <w:spacing w:before="67"/>
        <w:ind w:left="252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4-9-7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294"/>
        <w:gridCol w:w="879"/>
        <w:gridCol w:w="902"/>
        <w:gridCol w:w="3624"/>
        <w:gridCol w:w="1145"/>
        <w:gridCol w:w="1039"/>
      </w:tblGrid>
      <w:tr>
        <w:trPr>
          <w:trHeight w:val="569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768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75"/>
              <w:ind w:left="1290" w:right="151" w:hanging="113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广东省惠州市博罗县观音阁砂岭村村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口水文站旁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114.62162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23.41601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850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惠州汝湖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广东省惠州市惠城区汝湖镇东亚村过</w:t>
            </w:r>
          </w:p>
          <w:p>
            <w:pPr>
              <w:pStyle w:val="TableParagraph"/>
              <w:spacing w:line="243" w:lineRule="auto" w:before="6"/>
              <w:ind w:left="982" w:right="151" w:hanging="82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沥小组东亚村过沥小组防洪堤外侧空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地（在断面桩旁）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114.46276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23.18321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博罗城下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新角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广东省惠州市博罗县新角村义和水厂</w:t>
            </w:r>
          </w:p>
          <w:p>
            <w:pPr>
              <w:pStyle w:val="TableParagraph"/>
              <w:spacing w:line="240" w:lineRule="auto" w:before="6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旁，堤外旧沙场地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114.24782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23.15311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2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马安大桥下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260" w:right="151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广东省惠州市惠城区马安镇马安村黄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屋小组马安自来水厂围墙外竹林内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114.50035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23.03930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5" w:right="0" w:firstLine="3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沙河河口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里波水）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广东省惠州市博罗县石湾镇罗浮山大</w:t>
            </w:r>
          </w:p>
          <w:p>
            <w:pPr>
              <w:pStyle w:val="TableParagraph"/>
              <w:spacing w:line="240" w:lineRule="auto" w:before="6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桥下休闲地沙河河口手工断面旁空地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113.89023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23.11986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496" w:right="151" w:hanging="134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广东省惠州市惠城区紫溪村手工断面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旁空地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114.47550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23.01336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南边灶桥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 w:firstLine="5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广东省惠州市大亚湾区石化区南边灶</w:t>
            </w:r>
          </w:p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桥西侧绿化隔离带北区（原南边灶村）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114.55540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22.74502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294"/>
        <w:gridCol w:w="879"/>
        <w:gridCol w:w="902"/>
        <w:gridCol w:w="3624"/>
        <w:gridCol w:w="1145"/>
        <w:gridCol w:w="1039"/>
      </w:tblGrid>
      <w:tr>
        <w:trPr>
          <w:trHeight w:val="571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滨海十路与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3"/>
              <w:ind w:left="332" w:right="121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石化大道中 交汇处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 w:firstLine="5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广东省惠州市大亚湾区滨海十路与石</w:t>
            </w:r>
          </w:p>
          <w:p>
            <w:pPr>
              <w:pStyle w:val="TableParagraph"/>
              <w:spacing w:line="245" w:lineRule="auto" w:before="3"/>
              <w:ind w:left="1600" w:right="94" w:hanging="149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化大道中交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汇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处柏岗河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桥</w:t>
            </w:r>
            <w:r>
              <w:rPr>
                <w:rFonts w:ascii="楷体" w:hAnsi="楷体" w:cs="楷体" w:eastAsia="楷体"/>
                <w:spacing w:val="-99"/>
                <w:sz w:val="21"/>
                <w:szCs w:val="21"/>
              </w:rPr>
              <w:t>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（在断面</w:t>
            </w:r>
            <w:r>
              <w:rPr>
                <w:rFonts w:ascii="楷体" w:hAnsi="楷体" w:cs="楷体" w:eastAsia="楷体"/>
                <w:sz w:val="21"/>
                <w:szCs w:val="21"/>
              </w:rPr>
              <w:t>桩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旁）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114.61164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22.75586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吉隆商贸城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前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广东省惠州市惠东县吉隆镇吉隆商贸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城前路边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114.92595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22.79694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虎爪断桥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广东省惠州市大亚湾区澳头街道办红</w:t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树林湿地公园内虎爪断桥桩旁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114.52438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22.73666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三棵树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广东省惠州市大亚湾区石化大道中中</w:t>
            </w:r>
          </w:p>
          <w:p>
            <w:pPr>
              <w:pStyle w:val="TableParagraph"/>
              <w:spacing w:line="240" w:lineRule="auto" w:before="6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海门口桥旁的绿地内（在断面桩旁）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114.55498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22.74525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2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1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横头街霞涌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医院门口前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小型站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广东省惠州市大亚湾区苏埔河十八号</w:t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桥旁的绿地内（在断面桩旁）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114.64889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22.77723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top="1580" w:bottom="280" w:left="1280" w:right="1160"/>
        </w:sectPr>
      </w:pPr>
    </w:p>
    <w:p>
      <w:pPr>
        <w:spacing w:before="14"/>
        <w:ind w:left="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74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1936" w:val="left" w:leader="none"/>
        </w:tabs>
        <w:spacing w:before="167"/>
        <w:ind w:left="30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280" w:right="1160"/>
          <w:cols w:num="2" w:equalWidth="0">
            <w:col w:w="1438" w:space="927"/>
            <w:col w:w="710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80"/>
        <w:gridCol w:w="1937"/>
        <w:gridCol w:w="1527"/>
        <w:gridCol w:w="1469"/>
        <w:gridCol w:w="1639"/>
      </w:tblGrid>
      <w:tr>
        <w:trPr>
          <w:trHeight w:val="305" w:hRule="exact"/>
        </w:trPr>
        <w:tc>
          <w:tcPr>
            <w:tcW w:w="7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螺河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螺河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陆丰半湾水闸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乌坎水闸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海丰西闸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748" w:val="left" w:leader="none"/>
        </w:tabs>
        <w:spacing w:before="67"/>
        <w:ind w:left="212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901"/>
        <w:gridCol w:w="1559"/>
        <w:gridCol w:w="4724"/>
        <w:gridCol w:w="1366"/>
      </w:tblGrid>
      <w:tr>
        <w:trPr>
          <w:trHeight w:val="305" w:hRule="exact"/>
        </w:trPr>
        <w:tc>
          <w:tcPr>
            <w:tcW w:w="6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8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10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长制久清期限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汕尾市奎山河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截污、清淤、垃圾清理、生态浮床、曝气充氧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2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汕尾市奎山湖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840" w:right="1" w:hanging="183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截污、清淤、垃圾清理、生态浮床、曝气充氧、旁路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净化、补水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060" w:val="left" w:leader="none"/>
        </w:tabs>
        <w:spacing w:before="67"/>
        <w:ind w:left="143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8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831"/>
        <w:gridCol w:w="2999"/>
        <w:gridCol w:w="1632"/>
      </w:tblGrid>
      <w:tr>
        <w:trPr>
          <w:trHeight w:val="286" w:hRule="exact"/>
        </w:trPr>
        <w:tc>
          <w:tcPr>
            <w:tcW w:w="7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83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9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3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红草园区综合污水处理厂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陆丰市第二污水处理厂首期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鮜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门污水处理厂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鹅埠污水处理厂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黄羌污水处理厂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大湖污水处理厂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联安污水处理厂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平东污水处理厂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赤石污水处理厂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陶河污水处理厂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小漠污水处理厂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赤坑污水处理厂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甲东污水处理厂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上英污水处理厂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八万污水处理厂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桥冲污水处理厂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1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金厢污水处理厂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陂洋污水处理厂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内湖污水处理厂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河东污水处理厂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西南污水处理厂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博美污水处理厂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70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280" w:right="11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831"/>
        <w:gridCol w:w="2999"/>
        <w:gridCol w:w="1632"/>
      </w:tblGrid>
      <w:tr>
        <w:trPr>
          <w:trHeight w:val="293" w:hRule="exact"/>
        </w:trPr>
        <w:tc>
          <w:tcPr>
            <w:tcW w:w="7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83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9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3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南塘污水处理厂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大安污水处理厂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潭西污水处理厂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湖东污水处理厂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新田污水处理厂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上护污水处理厂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东坑污水处理厂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陆丰市碣石镇污水处理厂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62" w:lineRule="exact"/>
              <w:ind w:left="704" w:right="61" w:hanging="64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年未完成任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务</w:t>
            </w:r>
          </w:p>
        </w:tc>
      </w:tr>
      <w:tr>
        <w:trPr>
          <w:trHeight w:val="301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陆丰市甲子镇污水处理厂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陆河县河口镇污水处理厂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陆河县螺溪镇污水处理厂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海丰县梅陇镇污水处理厂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海丰县可塘镇污水处理厂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海丰县公平镇污水处理厂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3848" w:val="left" w:leader="none"/>
        </w:tabs>
        <w:spacing w:before="72"/>
        <w:ind w:left="22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25"/>
        <w:gridCol w:w="1560"/>
        <w:gridCol w:w="1712"/>
        <w:gridCol w:w="1512"/>
      </w:tblGrid>
      <w:tr>
        <w:trPr>
          <w:trHeight w:val="571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类</w:t>
            </w:r>
            <w:r>
              <w:rPr>
                <w:rFonts w:ascii="楷体" w:hAnsi="楷体" w:cs="楷体" w:eastAsia="楷体"/>
                <w:b/>
                <w:bCs/>
                <w:spacing w:val="-106"/>
                <w:sz w:val="21"/>
                <w:szCs w:val="21"/>
              </w:rPr>
              <w:t>别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（城市及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0" w:right="0" w:hanging="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污水处理设施设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汕尾市污水处理厂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汕尾市红海湾经济开发区污水处理厂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汕尾市区东区污水处理厂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海丰县城污水处理厂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月</w:t>
            </w:r>
          </w:p>
        </w:tc>
      </w:tr>
      <w:tr>
        <w:trPr>
          <w:trHeight w:val="29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陆河县城大坪水质净化厂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月</w:t>
            </w:r>
          </w:p>
        </w:tc>
      </w:tr>
      <w:tr>
        <w:trPr>
          <w:trHeight w:val="29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陆丰市陆城污水处理厂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月</w:t>
            </w:r>
          </w:p>
        </w:tc>
      </w:tr>
    </w:tbl>
    <w:p>
      <w:pPr>
        <w:tabs>
          <w:tab w:pos="3020" w:val="left" w:leader="none"/>
        </w:tabs>
        <w:spacing w:before="67"/>
        <w:ind w:left="13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099"/>
        <w:gridCol w:w="1172"/>
        <w:gridCol w:w="1654"/>
        <w:gridCol w:w="1114"/>
        <w:gridCol w:w="1380"/>
      </w:tblGrid>
      <w:tr>
        <w:trPr>
          <w:trHeight w:val="56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新增处理规模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汕尾市生活垃圾无害化处理中心</w:t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焚烧发电厂二期工程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陆丰市东南生活垃圾焚烧发电厂</w:t>
            </w:r>
          </w:p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一期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020" w:val="left" w:leader="none"/>
        </w:tabs>
        <w:spacing w:before="67"/>
        <w:ind w:left="13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4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4700"/>
        <w:gridCol w:w="2084"/>
        <w:gridCol w:w="1550"/>
      </w:tblGrid>
      <w:tr>
        <w:trPr>
          <w:trHeight w:val="290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汕尾市污泥综合处理处置中心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320" w:right="12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884" w:val="left" w:leader="none"/>
        </w:tabs>
        <w:spacing w:before="14"/>
        <w:ind w:left="22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4-10-7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81"/>
        <w:gridCol w:w="1040"/>
        <w:gridCol w:w="1541"/>
        <w:gridCol w:w="2360"/>
        <w:gridCol w:w="1133"/>
        <w:gridCol w:w="1013"/>
      </w:tblGrid>
      <w:tr>
        <w:trPr>
          <w:trHeight w:val="571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海丰西闸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浮标站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汕尾市海丰西闸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115.32920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22.91560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375" w:right="169" w:hanging="2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陆丰半湾 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陆丰市螺河灌区管理处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115.61904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22.95622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浮标站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汕尾市乌坎水闸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115.69220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22.90130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东溪水闸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浮标站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汕尾市东溪水闸附近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115.52670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22.87150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1420" w:right="13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860" w:right="740"/>
        </w:sectPr>
      </w:pPr>
    </w:p>
    <w:p>
      <w:pPr>
        <w:spacing w:before="14"/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4-11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16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346" w:val="left" w:leader="none"/>
        </w:tabs>
        <w:spacing w:before="167"/>
        <w:ind w:left="7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860" w:right="740"/>
          <w:cols w:num="2" w:equalWidth="0">
            <w:col w:w="1831" w:space="538"/>
            <w:col w:w="7941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877"/>
        <w:gridCol w:w="1435"/>
      </w:tblGrid>
      <w:tr>
        <w:trPr>
          <w:trHeight w:val="326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3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东江北干流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石龙北河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东江南支流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石龙南河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东江南支流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沙田泗盛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淡水河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角尾村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东莞运河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樟村（家乐福）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石马河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旗岭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茅洲河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共和村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东江北干流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大墩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狮子洋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莲花山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877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164" w:val="left" w:leader="none"/>
        </w:tabs>
        <w:spacing w:before="67"/>
        <w:ind w:left="2546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82"/>
        <w:gridCol w:w="5611"/>
        <w:gridCol w:w="1528"/>
      </w:tblGrid>
      <w:tr>
        <w:trPr>
          <w:trHeight w:val="547" w:hRule="exact"/>
        </w:trPr>
        <w:tc>
          <w:tcPr>
            <w:tcW w:w="7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8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right="21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ind w:left="244" w:right="4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3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万江牌楼基涌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11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新建管道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8.75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千米，管道整改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2.4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千米，清淤长度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2.7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5" w:lineRule="exact"/>
              <w:ind w:right="21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岸坡整治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1.38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千米，新建调节闸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座，生态修复治理。</w:t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21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东城牛山老围河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auto"/>
              <w:ind w:left="8" w:right="218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总长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0.95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千米，清淤量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5200m</w:t>
            </w:r>
            <w:r>
              <w:rPr>
                <w:rFonts w:ascii="Times New Roman" w:hAnsi="Times New Roman" w:cs="Times New Roman" w:eastAsia="Times New Roman"/>
                <w:spacing w:val="-5"/>
                <w:position w:val="10"/>
                <w:sz w:val="14"/>
                <w:szCs w:val="14"/>
              </w:rPr>
              <w:t>3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，对两岸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个排污口实施污</w:t>
            </w:r>
            <w:r>
              <w:rPr>
                <w:rFonts w:ascii="楷体" w:hAnsi="楷体" w:cs="楷体" w:eastAsia="楷体"/>
                <w:spacing w:val="2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水截流；对河涌上游进行持续生态补水；实施水质提升试验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东城黄沙河同沙段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4"/>
              <w:ind w:left="428" w:right="227" w:hanging="41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总长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2.8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千米，其中河道清淤长度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1.55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千米；对入河排污口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进行截流和导流；实施原位生态修复，消除黑臭。</w:t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东城温塘筷子河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 w:before="12"/>
              <w:ind w:left="1664" w:right="218" w:hanging="165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总</w:t>
            </w:r>
            <w:r>
              <w:rPr>
                <w:rFonts w:ascii="楷体" w:hAnsi="楷体" w:cs="楷体" w:eastAsia="楷体"/>
                <w:sz w:val="21"/>
                <w:szCs w:val="21"/>
              </w:rPr>
              <w:t>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4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其中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河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道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清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淤长</w:t>
            </w:r>
            <w:r>
              <w:rPr>
                <w:rFonts w:ascii="楷体" w:hAnsi="楷体" w:cs="楷体" w:eastAsia="楷体"/>
                <w:sz w:val="21"/>
                <w:szCs w:val="21"/>
              </w:rPr>
              <w:t>度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46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实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位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</w:t>
            </w:r>
            <w:r>
              <w:rPr>
                <w:rFonts w:ascii="楷体" w:hAnsi="楷体" w:cs="楷体" w:eastAsia="楷体"/>
                <w:sz w:val="21"/>
                <w:szCs w:val="21"/>
              </w:rPr>
              <w:t>修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复、截污，消除黑臭。</w:t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2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万江高基涌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1095" w:right="116" w:hanging="108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新建管</w:t>
            </w:r>
            <w:r>
              <w:rPr>
                <w:rFonts w:ascii="楷体" w:hAnsi="楷体" w:cs="楷体" w:eastAsia="楷体"/>
                <w:sz w:val="21"/>
                <w:szCs w:val="21"/>
              </w:rPr>
              <w:t>道</w:t>
            </w:r>
            <w:r>
              <w:rPr>
                <w:rFonts w:ascii="楷体" w:hAnsi="楷体" w:cs="楷体" w:eastAsia="楷体"/>
                <w:spacing w:val="-7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3.5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10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错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接漏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接整</w:t>
            </w:r>
            <w:r>
              <w:rPr>
                <w:rFonts w:ascii="楷体" w:hAnsi="楷体" w:cs="楷体" w:eastAsia="楷体"/>
                <w:sz w:val="21"/>
                <w:szCs w:val="21"/>
              </w:rPr>
              <w:t>改</w:t>
            </w:r>
            <w:r>
              <w:rPr>
                <w:rFonts w:ascii="楷体" w:hAnsi="楷体" w:cs="楷体" w:eastAsia="楷体"/>
                <w:spacing w:val="-7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10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长</w:t>
            </w:r>
            <w:r>
              <w:rPr>
                <w:rFonts w:ascii="楷体" w:hAnsi="楷体" w:cs="楷体" w:eastAsia="楷体"/>
                <w:sz w:val="21"/>
                <w:szCs w:val="21"/>
              </w:rPr>
              <w:t>度</w:t>
            </w:r>
            <w:r>
              <w:rPr>
                <w:rFonts w:ascii="楷体" w:hAnsi="楷体" w:cs="楷体" w:eastAsia="楷体"/>
                <w:spacing w:val="-7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81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m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岸坡整治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284m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；重建过路涵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座。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三八河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7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管径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400~1000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截污管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4.02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千米、清淤疏浚</w:t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人民涌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4"/>
              <w:ind w:left="1767" w:right="114" w:hanging="176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清淤量</w:t>
            </w:r>
            <w:r>
              <w:rPr>
                <w:rFonts w:ascii="楷体" w:hAnsi="楷体" w:cs="楷体" w:eastAsia="楷体"/>
                <w:sz w:val="21"/>
                <w:szCs w:val="21"/>
              </w:rPr>
              <w:t>约</w:t>
            </w:r>
            <w:r>
              <w:rPr>
                <w:rFonts w:ascii="楷体" w:hAnsi="楷体" w:cs="楷体" w:eastAsia="楷体"/>
                <w:spacing w:val="-6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4.8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万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position w:val="10"/>
                <w:sz w:val="14"/>
                <w:szCs w:val="14"/>
              </w:rPr>
              <w:t>3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4.1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39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景观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围蔽，河道整治等。</w:t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新民排渠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 w:before="12"/>
              <w:ind w:left="2089" w:right="119" w:hanging="20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6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m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6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6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31012m</w:t>
            </w:r>
            <w:r>
              <w:rPr>
                <w:rFonts w:ascii="Times New Roman" w:hAnsi="Times New Roman" w:cs="Times New Roman" w:eastAsia="Times New Roman"/>
                <w:spacing w:val="-3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2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ind w:left="2065" w:right="119" w:hanging="20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新建截污管道管径为管径</w:t>
            </w:r>
            <w:r>
              <w:rPr>
                <w:rFonts w:ascii="楷体" w:hAnsi="楷体" w:cs="楷体" w:eastAsia="楷体"/>
                <w:spacing w:val="-7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400~1000,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管线总长度约</w:t>
            </w:r>
            <w:r>
              <w:rPr>
                <w:rFonts w:ascii="楷体" w:hAnsi="楷体" w:cs="楷体" w:eastAsia="楷体"/>
                <w:spacing w:val="-7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5.46</w:t>
            </w:r>
            <w:r>
              <w:rPr>
                <w:rFonts w:ascii="Times New Roman" w:hAnsi="Times New Roman" w:cs="Times New Roman" w:eastAsia="Times New Roman"/>
                <w:spacing w:val="-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</w:t>
            </w:r>
            <w:r>
              <w:rPr>
                <w:rFonts w:ascii="楷体" w:hAnsi="楷体" w:cs="楷体" w:eastAsia="楷体"/>
                <w:spacing w:val="2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23309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18" w:hRule="exact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南城白马大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氹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auto" w:before="2"/>
              <w:ind w:left="13" w:right="22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新建管径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400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截污管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0.558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千米、渠道清淤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6138m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B=6.0m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明渠长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186m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，人行道宽（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1.8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米），绿化带宽（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米），以</w:t>
            </w:r>
            <w:r>
              <w:rPr>
                <w:rFonts w:ascii="楷体" w:hAnsi="楷体" w:cs="楷体" w:eastAsia="楷体"/>
                <w:spacing w:val="2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及截流井一座。</w:t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74" w:lineRule="exact" w:before="100"/>
        <w:ind w:left="109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5"/>
          <w:sz w:val="21"/>
          <w:szCs w:val="21"/>
        </w:rPr>
        <w:t>注</w:t>
      </w:r>
      <w:r>
        <w:rPr>
          <w:rFonts w:ascii="楷体" w:hAnsi="楷体" w:cs="楷体" w:eastAsia="楷体"/>
          <w:spacing w:val="-31"/>
          <w:sz w:val="21"/>
          <w:szCs w:val="21"/>
        </w:rPr>
        <w:t>：</w:t>
      </w:r>
      <w:r>
        <w:rPr>
          <w:rFonts w:ascii="Times New Roman" w:hAnsi="Times New Roman" w:cs="Times New Roman" w:eastAsia="Times New Roman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月开展</w:t>
      </w:r>
      <w:r>
        <w:rPr>
          <w:rFonts w:ascii="楷体" w:hAnsi="楷体" w:cs="楷体" w:eastAsia="楷体"/>
          <w:spacing w:val="-8"/>
          <w:sz w:val="21"/>
          <w:szCs w:val="21"/>
        </w:rPr>
        <w:t>的</w:t>
      </w:r>
      <w:r>
        <w:rPr>
          <w:rFonts w:ascii="楷体" w:hAnsi="楷体" w:cs="楷体" w:eastAsia="楷体"/>
          <w:spacing w:val="-5"/>
          <w:sz w:val="21"/>
          <w:szCs w:val="21"/>
        </w:rPr>
        <w:t>城市黑臭</w:t>
      </w:r>
      <w:r>
        <w:rPr>
          <w:rFonts w:ascii="楷体" w:hAnsi="楷体" w:cs="楷体" w:eastAsia="楷体"/>
          <w:spacing w:val="-8"/>
          <w:sz w:val="21"/>
          <w:szCs w:val="21"/>
        </w:rPr>
        <w:t>水</w:t>
      </w:r>
      <w:r>
        <w:rPr>
          <w:rFonts w:ascii="楷体" w:hAnsi="楷体" w:cs="楷体" w:eastAsia="楷体"/>
          <w:spacing w:val="-5"/>
          <w:sz w:val="21"/>
          <w:szCs w:val="21"/>
        </w:rPr>
        <w:t>体整治环境</w:t>
      </w:r>
      <w:r>
        <w:rPr>
          <w:rFonts w:ascii="楷体" w:hAnsi="楷体" w:cs="楷体" w:eastAsia="楷体"/>
          <w:spacing w:val="-8"/>
          <w:sz w:val="21"/>
          <w:szCs w:val="21"/>
        </w:rPr>
        <w:t>保</w:t>
      </w:r>
      <w:r>
        <w:rPr>
          <w:rFonts w:ascii="楷体" w:hAnsi="楷体" w:cs="楷体" w:eastAsia="楷体"/>
          <w:spacing w:val="-5"/>
          <w:sz w:val="21"/>
          <w:szCs w:val="21"/>
        </w:rPr>
        <w:t>护专项行</w:t>
      </w:r>
      <w:r>
        <w:rPr>
          <w:rFonts w:ascii="楷体" w:hAnsi="楷体" w:cs="楷体" w:eastAsia="楷体"/>
          <w:spacing w:val="-8"/>
          <w:sz w:val="21"/>
          <w:szCs w:val="21"/>
        </w:rPr>
        <w:t>动</w:t>
      </w:r>
      <w:r>
        <w:rPr>
          <w:rFonts w:ascii="楷体" w:hAnsi="楷体" w:cs="楷体" w:eastAsia="楷体"/>
          <w:spacing w:val="-5"/>
          <w:sz w:val="21"/>
          <w:szCs w:val="21"/>
        </w:rPr>
        <w:t>新发现</w:t>
      </w:r>
      <w:r>
        <w:rPr>
          <w:rFonts w:ascii="楷体" w:hAnsi="楷体" w:cs="楷体" w:eastAsia="楷体"/>
          <w:sz w:val="21"/>
          <w:szCs w:val="21"/>
        </w:rPr>
        <w:t>的</w:t>
      </w:r>
      <w:r>
        <w:rPr>
          <w:rFonts w:ascii="楷体" w:hAnsi="楷体" w:cs="楷体" w:eastAsia="楷体"/>
          <w:spacing w:val="-5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条黑臭水</w:t>
      </w:r>
      <w:r>
        <w:rPr>
          <w:rFonts w:ascii="楷体" w:hAnsi="楷体" w:cs="楷体" w:eastAsia="楷体"/>
          <w:spacing w:val="-8"/>
          <w:sz w:val="21"/>
          <w:szCs w:val="21"/>
        </w:rPr>
        <w:t>体应</w:t>
      </w:r>
      <w:r>
        <w:rPr>
          <w:rFonts w:ascii="楷体" w:hAnsi="楷体" w:cs="楷体" w:eastAsia="楷体"/>
          <w:spacing w:val="-5"/>
          <w:sz w:val="21"/>
          <w:szCs w:val="21"/>
        </w:rPr>
        <w:t>纳入整治任</w:t>
      </w:r>
      <w:r>
        <w:rPr>
          <w:rFonts w:ascii="楷体" w:hAnsi="楷体" w:cs="楷体" w:eastAsia="楷体"/>
          <w:spacing w:val="-8"/>
          <w:sz w:val="21"/>
          <w:szCs w:val="21"/>
        </w:rPr>
        <w:t>务</w:t>
      </w:r>
      <w:r>
        <w:rPr>
          <w:rFonts w:ascii="楷体" w:hAnsi="楷体" w:cs="楷体" w:eastAsia="楷体"/>
          <w:spacing w:val="-34"/>
          <w:sz w:val="21"/>
          <w:szCs w:val="21"/>
        </w:rPr>
        <w:t>，</w:t>
      </w:r>
      <w:r>
        <w:rPr>
          <w:rFonts w:ascii="楷体" w:hAnsi="楷体" w:cs="楷体" w:eastAsia="楷体"/>
          <w:spacing w:val="-5"/>
          <w:sz w:val="21"/>
          <w:szCs w:val="21"/>
        </w:rPr>
        <w:t>该</w:t>
      </w:r>
      <w:r>
        <w:rPr>
          <w:rFonts w:ascii="楷体" w:hAnsi="楷体" w:cs="楷体" w:eastAsia="楷体"/>
          <w:spacing w:val="-8"/>
          <w:sz w:val="21"/>
          <w:szCs w:val="21"/>
        </w:rPr>
        <w:t>整</w:t>
      </w:r>
      <w:r>
        <w:rPr>
          <w:rFonts w:ascii="楷体" w:hAnsi="楷体" w:cs="楷体" w:eastAsia="楷体"/>
          <w:spacing w:val="-5"/>
          <w:sz w:val="21"/>
          <w:szCs w:val="21"/>
        </w:rPr>
        <w:t>治清</w:t>
      </w:r>
      <w:r>
        <w:rPr>
          <w:rFonts w:ascii="楷体" w:hAnsi="楷体" w:cs="楷体" w:eastAsia="楷体"/>
          <w:spacing w:val="-8"/>
          <w:sz w:val="21"/>
          <w:szCs w:val="21"/>
        </w:rPr>
        <w:t>单</w:t>
      </w:r>
      <w:r>
        <w:rPr>
          <w:rFonts w:ascii="楷体" w:hAnsi="楷体" w:cs="楷体" w:eastAsia="楷体"/>
          <w:spacing w:val="-5"/>
          <w:sz w:val="21"/>
          <w:szCs w:val="21"/>
        </w:rPr>
        <w:t>未包</w:t>
      </w:r>
      <w:r>
        <w:rPr>
          <w:rFonts w:ascii="楷体" w:hAnsi="楷体" w:cs="楷体" w:eastAsia="楷体"/>
          <w:sz w:val="21"/>
          <w:szCs w:val="21"/>
        </w:rPr>
        <w:t>括</w:t>
      </w:r>
      <w:r>
        <w:rPr>
          <w:rFonts w:ascii="楷体" w:hAnsi="楷体" w:cs="楷体" w:eastAsia="楷体"/>
          <w:sz w:val="21"/>
          <w:szCs w:val="21"/>
        </w:rPr>
        <w:t> </w:t>
      </w:r>
      <w:r>
        <w:rPr>
          <w:rFonts w:ascii="楷体" w:hAnsi="楷体" w:cs="楷体" w:eastAsia="楷体"/>
          <w:spacing w:val="-5"/>
          <w:sz w:val="21"/>
          <w:szCs w:val="21"/>
        </w:rPr>
        <w:t>新增黑臭水体。</w:t>
      </w:r>
    </w:p>
    <w:p>
      <w:pPr>
        <w:spacing w:after="0" w:line="274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860" w:right="74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115" w:val="left" w:leader="none"/>
        </w:tabs>
        <w:spacing w:before="14"/>
        <w:ind w:left="149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974"/>
        <w:gridCol w:w="2504"/>
        <w:gridCol w:w="1097"/>
      </w:tblGrid>
      <w:tr>
        <w:trPr>
          <w:trHeight w:val="286" w:hRule="exact"/>
        </w:trPr>
        <w:tc>
          <w:tcPr>
            <w:tcW w:w="7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黄江污水处理厂二期工程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樟木头污水处理厂三期工程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清溪长山污水厂二期工程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3943" w:val="left" w:leader="none"/>
        </w:tabs>
        <w:spacing w:before="67"/>
        <w:ind w:left="2325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412"/>
        <w:gridCol w:w="1438"/>
        <w:gridCol w:w="1741"/>
        <w:gridCol w:w="1116"/>
      </w:tblGrid>
      <w:tr>
        <w:trPr>
          <w:trHeight w:val="530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64" w:right="0" w:hanging="6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7"/>
                <w:sz w:val="21"/>
                <w:szCs w:val="21"/>
              </w:rPr>
              <w:t>类别（城市及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4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47" w:right="0" w:hanging="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污水处理设施设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东莞市市区污水处理厂一二期工程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东莞市樟木头镇污水处理厂一期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东莞市凤岗镇雁田污水处理厂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东莞市长安锦厦三洲水质净化厂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东莞市东城牛山污水处理厂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东莞市清溪长山头污水处理厂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东莞市凤岗镇虾公潭污水处理厂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东莞市塘厦镇石桥头污水处理厂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东莞市塘厦镇林村污水处理厂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东莞市塘厦镇石桥头污水处理厂二期扩建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东莞市大岭山连马污水处理厂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东莞市万江区污水处理厂（一期）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东莞市高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埗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东莞市桥头污水处理厂一期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东莞市寮步竹园污水处理厂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东莞市石碣污水处理厂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9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东莞市常平西部污水处理厂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东莞市凤岗雁田污水处理厂二期扩建工程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东莞市樟木头污水处理厂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东莞市谢岗污水处理厂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东莞市大朗松山湖南部污水处理厂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东莞市黄江污水处理厂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东莞市横沥东坑合建污水处理厂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东莞市常平镇东部污水处理厂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东莞市厚街沙塘污水处理厂（一期）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东莞市虎门镇宁洲污水处理厂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东莞市中堂污水处理厂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东莞市虎门镇海岛污水处理厂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东莞市茶山污水处理厂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2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东莞市麻涌污水处理厂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东莞市沙田镇福绿沙污水处理厂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东莞市道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东莞市凤岗竹塘污水处理厂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东莞市松山湖北部污水处理厂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东莞市市区污水处理厂及截污管网三期工程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东莞市望洪污水处理厂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56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412"/>
        <w:gridCol w:w="1438"/>
        <w:gridCol w:w="1741"/>
        <w:gridCol w:w="1116"/>
      </w:tblGrid>
      <w:tr>
        <w:trPr>
          <w:trHeight w:val="530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64" w:right="0" w:hanging="6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7"/>
                <w:sz w:val="21"/>
                <w:szCs w:val="21"/>
              </w:rPr>
              <w:t>类别（城市及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4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镇级）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47" w:right="0" w:hanging="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污水处理设施设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东莞市清溪厦坭污水处理厂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东莞市企石污水处理厂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石龙镇新城区污水处理厂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东莞市长安锦厦三洲水质净化厂二期扩建工程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石碣沙腰污水处理厂扩建及配套截污管网工程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115" w:val="left" w:leader="none"/>
        </w:tabs>
        <w:spacing w:before="67"/>
        <w:ind w:left="149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3958"/>
        <w:gridCol w:w="2192"/>
        <w:gridCol w:w="1141"/>
        <w:gridCol w:w="1392"/>
      </w:tblGrid>
      <w:tr>
        <w:trPr>
          <w:trHeight w:val="27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b/>
                <w:bCs/>
                <w:spacing w:val="-51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325" w:right="113" w:hanging="20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东莞市市区环保热电厂增加垃圾处理生产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线及建设环保教育展示中心工程项目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扩建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厚街环保热电厂一期技改增容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年启动</w:t>
            </w:r>
          </w:p>
        </w:tc>
      </w:tr>
      <w:tr>
        <w:trPr>
          <w:trHeight w:val="27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东莞市东南部垃圾卫生填埋场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528" w:val="left" w:leader="none"/>
        </w:tabs>
        <w:spacing w:before="67"/>
        <w:ind w:left="191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河流（涌）综合整治工程建设任务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2098"/>
        <w:gridCol w:w="2093"/>
        <w:gridCol w:w="4364"/>
      </w:tblGrid>
      <w:tr>
        <w:trPr>
          <w:trHeight w:val="274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建设计划（长度及主要建设内容）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黄沙河同沙段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2800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牌楼基涌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万江街道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3077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筷子河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3500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白马大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氹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南城街道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186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三八河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长安镇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新民排渠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长安镇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4378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虾公潭水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凤岗镇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契爷石河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塘厦镇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4000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塘厦镇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3600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上南水库排洪渠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樟木头镇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黎村截洪渠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谢岗镇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2810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东太湖排渠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桥头镇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2300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南山坑排渠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黄江镇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900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竹高陂排渠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大朗镇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730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石涌新排渠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横沥镇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1870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炭步渠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东坑镇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323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寮步河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寮步镇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2600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海仔河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石排镇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埔心排渠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松山湖（生态园）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720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下沙排渠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松山湖（生态园）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900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文庙排渠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松山湖（生态园）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720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连平河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+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梅林支流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大岭山镇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4200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2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上元渠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茶山镇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1410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珊洲河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莞城街道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339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凤山公园内河涌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厚街镇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虎门镇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大洲排渠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石碣镇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三保路横排涌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高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埗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镇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泗盛河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沙田镇虎门港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1510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</w:tbl>
    <w:p>
      <w:pPr>
        <w:spacing w:after="0" w:line="256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2098"/>
        <w:gridCol w:w="2093"/>
        <w:gridCol w:w="4364"/>
      </w:tblGrid>
      <w:tr>
        <w:trPr>
          <w:trHeight w:val="276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建设计划（长度及主要建设内容）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麻一涌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麻涌镇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545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高基涌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万江街道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1840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长安镇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龙眼坑水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清溪镇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578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南坑排站主排渠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企石镇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湛翠涌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中堂镇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950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白鹭排渠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道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镇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1650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赤窖村内河涌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望牛墩镇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9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1222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米，提升水质至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类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夏汇排渠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洪梅镇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米，提升水质至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类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朗洲自排渠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常平镇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9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米，提升水质至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类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先建排渠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常平镇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2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五八围排渠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企石镇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2300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中山公园湖涌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石龙镇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米，完成整治并消除黑臭</w:t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老围河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950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米，保持不黑不臭并提升水质</w:t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人民涌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长安镇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1800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米，保持不黑不臭并提升水质</w:t>
            </w:r>
          </w:p>
        </w:tc>
      </w:tr>
    </w:tbl>
    <w:p>
      <w:pPr>
        <w:tabs>
          <w:tab w:pos="4080" w:val="left" w:leader="none"/>
        </w:tabs>
        <w:spacing w:before="67"/>
        <w:ind w:left="246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178"/>
        <w:gridCol w:w="1568"/>
        <w:gridCol w:w="1133"/>
        <w:gridCol w:w="2616"/>
        <w:gridCol w:w="1150"/>
        <w:gridCol w:w="1054"/>
      </w:tblGrid>
      <w:tr>
        <w:trPr>
          <w:trHeight w:val="271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沙田泗盛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69" w:right="16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沙田镇滨江路泥洲渡口下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游约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米处的绿化带上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113.60116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3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22.91898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375" w:right="93" w:hanging="27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樟</w:t>
            </w:r>
            <w:r>
              <w:rPr>
                <w:rFonts w:ascii="楷体" w:hAnsi="楷体" w:cs="楷体" w:eastAsia="楷体"/>
                <w:spacing w:val="-72"/>
                <w:sz w:val="21"/>
                <w:szCs w:val="21"/>
              </w:rPr>
              <w:t>村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（家</w:t>
            </w:r>
            <w:r>
              <w:rPr>
                <w:rFonts w:ascii="楷体" w:hAnsi="楷体" w:cs="楷体" w:eastAsia="楷体"/>
                <w:sz w:val="21"/>
                <w:szCs w:val="21"/>
              </w:rPr>
              <w:t>乐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272" w:right="161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东城区红荔路与东江大道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交汇处运河河堤绿化上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113.75286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3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23.05930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667" w:val="left" w:leader="none"/>
        </w:tabs>
        <w:spacing w:before="67"/>
        <w:ind w:left="204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4-11-8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445"/>
        <w:gridCol w:w="1964"/>
        <w:gridCol w:w="1772"/>
        <w:gridCol w:w="1515"/>
        <w:gridCol w:w="1822"/>
      </w:tblGrid>
      <w:tr>
        <w:trPr>
          <w:trHeight w:val="2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沙田泗盛断面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东江南支流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东莞运河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东莞运河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56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180" w:right="1060"/>
        </w:sectPr>
      </w:pPr>
    </w:p>
    <w:p>
      <w:pPr>
        <w:spacing w:before="14"/>
        <w:ind w:left="4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84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036" w:val="left" w:leader="none"/>
        </w:tabs>
        <w:spacing w:before="167"/>
        <w:ind w:left="40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180" w:right="1060"/>
          <w:cols w:num="2" w:equalWidth="0">
            <w:col w:w="1538" w:space="827"/>
            <w:col w:w="730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409"/>
      </w:tblGrid>
      <w:tr>
        <w:trPr>
          <w:trHeight w:val="286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磨刀门水道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磨刀门水道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珠海大桥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洪奇沥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洪奇沥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中山港码头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石岐河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板芙大桥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前山水道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南沙湾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848" w:val="left" w:leader="none"/>
        </w:tabs>
        <w:spacing w:before="67"/>
        <w:ind w:left="222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1897"/>
        <w:gridCol w:w="4905"/>
        <w:gridCol w:w="1830"/>
      </w:tblGrid>
      <w:tr>
        <w:trPr>
          <w:trHeight w:val="571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长制久清实施期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横涌（石歧段）</w:t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清淤，清理沿岸垃圾；开展提升工程：截污，底泥清</w:t>
            </w:r>
          </w:p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淤，管道修复，生态修复，水质提升维护等。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情景路北侧河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河涌清淤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蓄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及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物治理等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提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升工程</w:t>
            </w:r>
            <w:r>
              <w:rPr>
                <w:rFonts w:ascii="楷体" w:hAnsi="楷体" w:cs="楷体" w:eastAsia="楷体"/>
                <w:sz w:val="21"/>
                <w:szCs w:val="21"/>
              </w:rPr>
              <w:t>：</w:t>
            </w:r>
          </w:p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进一步截污，底泥清淤，管道修复，补水。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涌</w:t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截污、水循环；开展提升工程：进一步截污，底泥清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淤，管道修复，水质提升维护。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7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莲兴涌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9" w:right="-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水循环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开展提升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4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管道修复</w:t>
            </w:r>
            <w:r>
              <w:rPr>
                <w:rFonts w:ascii="楷体" w:hAnsi="楷体" w:cs="楷体" w:eastAsia="楷体"/>
                <w:sz w:val="21"/>
                <w:szCs w:val="21"/>
              </w:rPr>
              <w:t>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羊角涌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截污；开展提升工程：进一步截污，底泥清淤，管道</w:t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修复。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白沙湾工业明渠</w:t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截污、水循环；开展提升工程：进一步截污，底泥清</w:t>
            </w:r>
          </w:p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淤，管道修复。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马恒河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水循环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开展提升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4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管道修复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补水。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称钩湾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水循环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开展提升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4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管道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复，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补水。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员峰新涌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水循环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开展提升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4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管道修复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生态修复、水质提升维护。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恒大二期排洪渠</w:t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8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截污，清淤，水循环；开展提升工程：进一步截污、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清淤，岸线整治，水体生态处理等。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渡头涌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-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水循环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开展提升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4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管道修复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补水。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160" w:val="left" w:leader="none"/>
        </w:tabs>
        <w:spacing w:before="67"/>
        <w:ind w:left="153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973"/>
        <w:gridCol w:w="1056"/>
        <w:gridCol w:w="2496"/>
        <w:gridCol w:w="1640"/>
        <w:gridCol w:w="1452"/>
      </w:tblGrid>
      <w:tr>
        <w:trPr>
          <w:trHeight w:val="35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污水处理厂名称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91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火炬区污水处理厂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2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火炬区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3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180" w:right="10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4248" w:val="left" w:leader="none"/>
        </w:tabs>
        <w:spacing w:before="14"/>
        <w:ind w:left="26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745"/>
        <w:gridCol w:w="1313"/>
        <w:gridCol w:w="2725"/>
        <w:gridCol w:w="1440"/>
      </w:tblGrid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中山市污水处理有限公司净水一厂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小榄污水处理厂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古镇镇污水处理工程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中山市坦洲镇污水处理厂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中山市神湾镇中心污水处理厂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月</w:t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黄圃镇生活污水处理厂一期工程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年底</w:t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横门污水处理厂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中山市横栏镇污水处理厂一期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月</w:t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南头镇污水处理厂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阜沙镇污水处理厂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三角镇污水处理厂一期工程及配套管网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中山市东升镇污水处理厂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中山市民众镇生活污水处理有限公司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中山火炬开发区污水处理厂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年底</w:t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大涌镇污水处理工程一期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中山市东凤镇生活污水处理一期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中山市珍家山污水处理厂一期工程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中山市三乡污水处理厂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中山市港口污水处理厂一期工程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中山市民众镇生活污水处理厂二期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板芙镇污水处理厂一期工程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4241"/>
        <w:gridCol w:w="1092"/>
        <w:gridCol w:w="2453"/>
        <w:gridCol w:w="1430"/>
      </w:tblGrid>
      <w:tr>
        <w:trPr>
          <w:trHeight w:val="272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中山市北部组团垃圾综合处理基地（三期）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中山市中心组团垃圾综合处理基地（三期）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3"/>
        <w:rPr>
          <w:rFonts w:ascii="楷体" w:hAnsi="楷体" w:cs="楷体" w:eastAsia="楷体"/>
          <w:sz w:val="24"/>
          <w:szCs w:val="24"/>
        </w:rPr>
      </w:pPr>
    </w:p>
    <w:p>
      <w:pPr>
        <w:spacing w:before="36"/>
        <w:ind w:left="0" w:right="106" w:firstLine="0"/>
        <w:jc w:val="right"/>
        <w:rPr>
          <w:rFonts w:ascii="楷体" w:hAnsi="楷体" w:cs="楷体" w:eastAsia="楷体"/>
          <w:sz w:val="21"/>
          <w:szCs w:val="21"/>
        </w:rPr>
      </w:pPr>
      <w:r>
        <w:rPr/>
        <w:pict>
          <v:shape style="position:absolute;margin-left:51.07pt;margin-top:-62.306305pt;width:499.35pt;height:124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6"/>
                    <w:gridCol w:w="2189"/>
                    <w:gridCol w:w="1987"/>
                    <w:gridCol w:w="5087"/>
                  </w:tblGrid>
                  <w:tr>
                    <w:trPr>
                      <w:trHeight w:val="394" w:hRule="exact"/>
                    </w:trPr>
                    <w:tc>
                      <w:tcPr>
                        <w:tcW w:w="70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3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序号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73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企业名称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位置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整治要求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中山市东升电缆桥架厂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64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东成路永胜工业区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9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1"/>
                            <w:szCs w:val="21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年底前，造纸行业完成纸浆无元素氯漂白改造或采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21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6"/>
                          <w:ind w:left="570" w:right="53" w:hanging="514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中山市永胜五金表面处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理有限公司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9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75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东成北路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取其他低污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染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制浆技术</w:t>
                        </w:r>
                        <w:r>
                          <w:rPr>
                            <w:rFonts w:ascii="楷体" w:hAnsi="楷体" w:cs="楷体" w:eastAsia="楷体"/>
                            <w:spacing w:val="-97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钢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铁企业焦炉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成干熄焦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改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0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63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造，氮肥行业尿素生产完成工艺冷凝液水解解析技术改</w:t>
                        </w:r>
                      </w:p>
                    </w:tc>
                  </w:tr>
                  <w:tr>
                    <w:trPr>
                      <w:trHeight w:val="50" w:hRule="exact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1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ind w:left="982" w:right="53" w:hanging="927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中山市东升镇长城镀金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厂</w:t>
                        </w:r>
                      </w:p>
                    </w:tc>
                    <w:tc>
                      <w:tcPr>
                        <w:tcW w:w="19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64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东成路东升开发区</w:t>
                        </w:r>
                      </w:p>
                    </w:tc>
                    <w:tc>
                      <w:tcPr>
                        <w:tcW w:w="508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6"/>
                            <w:sz w:val="21"/>
                            <w:szCs w:val="21"/>
                          </w:rPr>
                          <w:t>造，印染行业实施低排水染整工艺改造，制药（抗生素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70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70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维生素</w:t>
                        </w:r>
                        <w:r>
                          <w:rPr>
                            <w:rFonts w:ascii="楷体" w:hAnsi="楷体" w:cs="楷体" w:eastAsia="楷体"/>
                            <w:spacing w:val="-51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行业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施绿色酶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生产技术改造</w:t>
                        </w:r>
                        <w:r>
                          <w:rPr>
                            <w:rFonts w:ascii="楷体" w:hAnsi="楷体" w:cs="楷体" w:eastAsia="楷体"/>
                            <w:spacing w:val="-53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制革行业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施</w:t>
                        </w:r>
                      </w:p>
                    </w:tc>
                  </w:tr>
                  <w:tr>
                    <w:trPr>
                      <w:trHeight w:val="88" w:hRule="exact"/>
                    </w:trPr>
                    <w:tc>
                      <w:tcPr>
                        <w:tcW w:w="70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8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铬减量化和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封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闭循环利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技术改造</w:t>
                        </w:r>
                        <w:r>
                          <w:rPr>
                            <w:rFonts w:ascii="楷体" w:hAnsi="楷体" w:cs="楷体" w:eastAsia="楷体"/>
                            <w:spacing w:val="-97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其他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行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业按要</w:t>
                        </w:r>
                        <w:r>
                          <w:rPr>
                            <w:rFonts w:ascii="楷体" w:hAnsi="楷体" w:cs="楷体" w:eastAsia="楷体"/>
                            <w:spacing w:val="-8"/>
                            <w:sz w:val="21"/>
                            <w:szCs w:val="21"/>
                          </w:rPr>
                          <w:t>求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完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  <w:t>成</w:t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21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2"/>
                          <w:ind w:left="776" w:right="53" w:hanging="72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中山市东升镇新华镀金</w:t>
                        </w:r>
                        <w:r>
                          <w:rPr>
                            <w:rFonts w:ascii="楷体" w:hAnsi="楷体" w:cs="楷体" w:eastAsia="楷体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工艺厂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9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471" w:right="0"/>
                          <w:jc w:val="left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东升工业区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087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70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2" w:right="0"/>
                          <w:jc w:val="center"/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楷体" w:hAnsi="楷体" w:cs="楷体" w:eastAsia="楷体"/>
                            <w:spacing w:val="-5"/>
                            <w:sz w:val="21"/>
                            <w:szCs w:val="21"/>
                          </w:rPr>
                          <w:t>清洁化改造。</w:t>
                        </w:r>
                        <w:r>
                          <w:rPr>
                            <w:rFonts w:ascii="楷体" w:hAnsi="楷体" w:cs="楷体" w:eastAsia="楷体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楷体" w:hAnsi="楷体" w:cs="楷体" w:eastAsia="楷体"/>
          <w:sz w:val="21"/>
          <w:szCs w:val="21"/>
        </w:rPr>
        <w:t>、</w:t>
      </w: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6"/>
        <w:rPr>
          <w:rFonts w:ascii="楷体" w:hAnsi="楷体" w:cs="楷体" w:eastAsia="楷体"/>
          <w:sz w:val="16"/>
          <w:szCs w:val="16"/>
        </w:rPr>
      </w:pPr>
    </w:p>
    <w:p>
      <w:pPr>
        <w:tabs>
          <w:tab w:pos="3972" w:val="left" w:leader="none"/>
        </w:tabs>
        <w:spacing w:before="14"/>
        <w:ind w:left="234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4-12-7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598"/>
        <w:gridCol w:w="3205"/>
        <w:gridCol w:w="2333"/>
        <w:gridCol w:w="2047"/>
      </w:tblGrid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中山国家健康产业基地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西江水道古镇新水厂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小榄西区水厂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东海水道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53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598"/>
        <w:gridCol w:w="3205"/>
        <w:gridCol w:w="2333"/>
        <w:gridCol w:w="2047"/>
      </w:tblGrid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南头水厂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鸡鸦水道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三角新涌口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鸡鸦水道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大丰水厂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小榄水道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东升水厂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小榄水道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石歧河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石歧河（内河）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横琴海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横琴海（内河）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中山横栏六沙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西江磨刀门水道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53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4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top="1580" w:bottom="280" w:left="980" w:right="860"/>
        </w:sectPr>
      </w:pPr>
    </w:p>
    <w:p>
      <w:pPr>
        <w:spacing w:before="14"/>
        <w:ind w:left="6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4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36" w:val="left" w:leader="none"/>
        </w:tabs>
        <w:spacing w:before="167"/>
        <w:ind w:left="60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80" w:right="860"/>
          <w:cols w:num="2" w:equalWidth="0">
            <w:col w:w="1738" w:space="627"/>
            <w:col w:w="770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286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下东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磨刀门水道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牛湾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义兴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崖门水道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苍山渡口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台城河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上浅口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虎跳门水道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虎跳门水道河口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48" w:val="left" w:leader="none"/>
        </w:tabs>
        <w:spacing w:before="67"/>
        <w:ind w:left="242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205"/>
        <w:gridCol w:w="2235"/>
        <w:gridCol w:w="3673"/>
        <w:gridCol w:w="1922"/>
      </w:tblGrid>
      <w:tr>
        <w:trPr>
          <w:trHeight w:val="271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蓬江区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天沙河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控源截污、内源治理、生态修复等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蓬江区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杜阮河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控源截污、内源治理、生态修复等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控源截污、内源治理、生态修复等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江海区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麻园河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控源截污、内源治理、生态修复等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新会区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会城河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控源截污、内源治理、生态修复等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2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新会区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紫水河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控源截污、内源治理、生态修复等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60" w:val="left" w:leader="none"/>
        </w:tabs>
        <w:spacing w:before="67"/>
        <w:ind w:left="173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167"/>
        <w:gridCol w:w="2405"/>
        <w:gridCol w:w="2336"/>
      </w:tblGrid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0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b/>
                <w:bCs/>
                <w:spacing w:val="-41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潮连污水处理厂二期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三江镇污水处理厂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今古洲北污水处理厂二期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双合镇污水处理厂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宅梧镇污水处理厂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川岛镇飞沙滩度假区污水处理厂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四九镇污水处理厂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冲蒌镇污水处理厂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都斛镇污水处理厂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赤溪镇污水处理厂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2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端芬镇污水处理厂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汶村镇污水处理厂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深井镇污水处理厂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北陡镇污水处理厂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白沙镇污水处理厂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水步镇污水处理厂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沙塘镇污水处理厂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53" w:lineRule="exact"/>
        <w:jc w:val="center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167"/>
        <w:gridCol w:w="2405"/>
        <w:gridCol w:w="2336"/>
      </w:tblGrid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0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理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b/>
                <w:bCs/>
                <w:spacing w:val="-41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（万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马冈镇污水处理厂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塘口镇污水处理厂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百合镇污水处理厂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21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蚬冈镇污水处理厂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金鸡镇污水处理厂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赤水镇污水处理厂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龙胜镇污水处理厂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杜阮污水处理厂二期工程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棠下污水处理厂二期工程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高新综合污水处理厂改扩建工程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龙泉（东郊）污水处理厂三期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2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开平市新美污水处理厂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月山镇污水处理厂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248" w:val="left" w:leader="none"/>
        </w:tabs>
        <w:spacing w:before="67"/>
        <w:ind w:left="26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447"/>
        <w:gridCol w:w="1246"/>
        <w:gridCol w:w="2588"/>
        <w:gridCol w:w="1798"/>
      </w:tblGrid>
      <w:tr>
        <w:trPr>
          <w:trHeight w:val="271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江门市丰乐污水处理厂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江门市文昌沙水质净化厂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新会区东郊污水处理厂（一、二期）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江门市潮连污水处理厂首期工程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江门市江海污水处理厂首期工程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江门市新会区今古洲北部污水处理</w:t>
            </w: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厂（一期）工程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台山市台城污水处理厂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开平市迳头污水处理项目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6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鹤山市第二污水处理厂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恩平市污水处理厂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304" w:right="94" w:hanging="120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鹤山市瀚海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务有限公</w:t>
            </w:r>
            <w:r>
              <w:rPr>
                <w:rFonts w:ascii="楷体" w:hAnsi="楷体" w:cs="楷体" w:eastAsia="楷体"/>
                <w:spacing w:val="-68"/>
                <w:sz w:val="21"/>
                <w:szCs w:val="21"/>
              </w:rPr>
              <w:t>司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杰洲污</w:t>
            </w:r>
            <w:r>
              <w:rPr>
                <w:rFonts w:ascii="楷体" w:hAnsi="楷体" w:cs="楷体" w:eastAsia="楷体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处理厂）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4328"/>
        <w:gridCol w:w="1092"/>
        <w:gridCol w:w="2453"/>
        <w:gridCol w:w="1430"/>
      </w:tblGrid>
      <w:tr>
        <w:trPr>
          <w:trHeight w:val="269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开平市固废综合处理中心一期项目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265"/>
        <w:gridCol w:w="1760"/>
        <w:gridCol w:w="1310"/>
        <w:gridCol w:w="2400"/>
        <w:gridCol w:w="1282"/>
        <w:gridCol w:w="1188"/>
      </w:tblGrid>
      <w:tr>
        <w:trPr>
          <w:trHeight w:val="269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下东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江门市滨江大道收费站</w:t>
            </w: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养护区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113.05008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2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22.80088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972" w:val="left" w:leader="none"/>
        </w:tabs>
        <w:spacing w:before="67"/>
        <w:ind w:left="234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214"/>
        <w:gridCol w:w="3911"/>
        <w:gridCol w:w="1644"/>
        <w:gridCol w:w="1201"/>
        <w:gridCol w:w="1291"/>
      </w:tblGrid>
      <w:tr>
        <w:trPr>
          <w:trHeight w:val="271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鹤山古劳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71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江门市西江饮用水水源水质自动监测站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西江篁边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控制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69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珠三角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新会崖门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入海口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53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before="14"/>
        <w:ind w:left="6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1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96" w:val="left" w:leader="none"/>
        </w:tabs>
        <w:spacing w:before="167"/>
        <w:ind w:left="6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20" w:right="800"/>
          <w:cols w:num="2" w:equalWidth="0">
            <w:col w:w="1798" w:space="567"/>
            <w:col w:w="782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286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漠阳江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漠阳江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河口镇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那龙河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尖山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丰头河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108" w:val="left" w:leader="none"/>
        </w:tabs>
        <w:spacing w:before="67"/>
        <w:ind w:left="248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006"/>
        <w:gridCol w:w="1455"/>
        <w:gridCol w:w="5456"/>
        <w:gridCol w:w="1490"/>
      </w:tblGrid>
      <w:tr>
        <w:trPr>
          <w:trHeight w:val="6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69" w:right="16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 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618" w:right="199" w:hanging="41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</w:t>
            </w:r>
            <w:r>
              <w:rPr>
                <w:rFonts w:ascii="楷体" w:hAnsi="楷体" w:cs="楷体" w:eastAsia="楷体"/>
                <w:b/>
                <w:bCs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325" w:right="32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引入马南河中水回用工程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512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独洲灌渠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/>
              <w:ind w:left="99" w:right="90" w:firstLine="45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对渠道进行硬底化、护壁和覆盖等处理，并进行引水创造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流动水态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在东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渠拟建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的污水管截流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龙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舟</w:t>
            </w:r>
            <w:r>
              <w:rPr>
                <w:rFonts w:ascii="楷体" w:hAnsi="楷体" w:cs="楷体" w:eastAsia="楷体"/>
                <w:sz w:val="21"/>
                <w:szCs w:val="21"/>
              </w:rPr>
              <w:t>路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附近居民污水及养殖场污水，污水管长约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米，同时对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沿线养殖场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行清理整顿</w:t>
            </w:r>
            <w:r>
              <w:rPr>
                <w:rFonts w:ascii="楷体" w:hAnsi="楷体" w:cs="楷体" w:eastAsia="楷体"/>
                <w:spacing w:val="-32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在西灌渠拟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的污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水管收集沿线居民及公共设施污水，污水管长约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1200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三江河涌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45" w:right="14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近期结合三江河涌上游整治工作，利用上游独洲灌渠的引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水创造流动水态给三江河涌注入活水，改善河内的水力条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件，提高水体清透程度，消除发黑现象。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/>
              <w:ind w:left="138" w:right="137" w:hanging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对新阳河全段及其上游二环南路排水渠进行排水管网改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造；增加管径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1200mm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污水管将污水引至城南污水厂，管</w:t>
            </w:r>
            <w:r>
              <w:rPr>
                <w:rFonts w:ascii="楷体" w:hAnsi="楷体" w:cs="楷体" w:eastAsia="楷体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道长度约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3300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5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麻演排渠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/>
              <w:ind w:left="99" w:right="97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清除垃圾及杂草杂树、汇水流域排水管网改造与完善、河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床清淤及岸线整治、水生态修复；在麻演工业园建立临时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68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在渠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道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部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拟建管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干</w:t>
            </w:r>
            <w:r>
              <w:rPr>
                <w:rFonts w:ascii="楷体" w:hAnsi="楷体" w:cs="楷体" w:eastAsia="楷体"/>
                <w:spacing w:val="-68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z w:val="21"/>
                <w:szCs w:val="21"/>
              </w:rPr>
              <w:t>或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者河道两侧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设管</w:t>
            </w:r>
            <w:r>
              <w:rPr>
                <w:rFonts w:ascii="楷体" w:hAnsi="楷体" w:cs="楷体" w:eastAsia="楷体"/>
                <w:sz w:val="21"/>
                <w:szCs w:val="21"/>
              </w:rPr>
              <w:t>径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水管</w:t>
            </w:r>
            <w:r>
              <w:rPr>
                <w:rFonts w:ascii="楷体" w:hAnsi="楷体" w:cs="楷体" w:eastAsia="楷体"/>
                <w:spacing w:val="-29"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对沿线生活污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</w:t>
            </w:r>
            <w:r>
              <w:rPr>
                <w:rFonts w:ascii="楷体" w:hAnsi="楷体" w:cs="楷体" w:eastAsia="楷体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业污水实施截污改造，长度约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3200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618" w:right="100" w:hanging="51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发王山东侧池 </w:t>
            </w:r>
            <w:r>
              <w:rPr>
                <w:rFonts w:ascii="楷体" w:hAnsi="楷体" w:cs="楷体" w:eastAsia="楷体"/>
                <w:sz w:val="21"/>
                <w:szCs w:val="21"/>
              </w:rPr>
              <w:t>塘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3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环境整治，人工湖地形修复。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高排渠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加快城北污水处理厂建设，将截流污水引入污水厂处理。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213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蚬壳河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/>
              <w:ind w:left="138" w:right="138" w:hanging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红丰镇区截污工程主要是沿江春公路拟建截污管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</w:t>
            </w:r>
            <w:r>
              <w:rPr>
                <w:rFonts w:ascii="楷体" w:hAnsi="楷体" w:cs="楷体" w:eastAsia="楷体"/>
                <w:spacing w:val="3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管径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1000mm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，以及沿河道边设置截污管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400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米，管径</w:t>
            </w:r>
            <w:r>
              <w:rPr>
                <w:rFonts w:ascii="楷体" w:hAnsi="楷体" w:cs="楷体" w:eastAsia="楷体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400mm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；城北龙涛红丰区域截污干管工程为红丰蚬壳河桥</w:t>
            </w:r>
            <w:r>
              <w:rPr>
                <w:rFonts w:ascii="楷体" w:hAnsi="楷体" w:cs="楷体" w:eastAsia="楷体"/>
                <w:spacing w:val="2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至城北污水厂，管道长度约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3900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米，管径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1350mm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。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7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515" w:right="100" w:hanging="41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金山植物公园 池塘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/>
              <w:ind w:left="2411" w:right="115" w:hanging="230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新增污水管（管径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600mm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，长度约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米），并增加雨水</w:t>
            </w:r>
            <w:r>
              <w:rPr>
                <w:rFonts w:ascii="楷体" w:hAnsi="楷体" w:cs="楷体" w:eastAsia="楷体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管渠。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006"/>
        <w:gridCol w:w="1455"/>
        <w:gridCol w:w="5456"/>
        <w:gridCol w:w="1490"/>
      </w:tblGrid>
      <w:tr>
        <w:trPr>
          <w:trHeight w:val="6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169" w:right="16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 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618" w:right="199" w:hanging="41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</w:t>
            </w:r>
            <w:r>
              <w:rPr>
                <w:rFonts w:ascii="楷体" w:hAnsi="楷体" w:cs="楷体" w:eastAsia="楷体"/>
                <w:b/>
                <w:bCs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325" w:right="32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/>
              <w:ind w:left="171" w:right="100" w:hanging="7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漠阳江水运内 河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漠阳江支</w:t>
            </w:r>
            <w:r>
              <w:rPr>
                <w:rFonts w:ascii="楷体" w:hAnsi="楷体" w:cs="楷体" w:eastAsia="楷体"/>
                <w:spacing w:val="1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桥段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)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清理河道发黑发臭的淤泥，水体生态修复。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12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鸳鸯湖泄洪道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（报平河）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6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河道清理、清淤、岗列街道叠岗村污水治理。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998"/>
        <w:gridCol w:w="1757"/>
        <w:gridCol w:w="2203"/>
      </w:tblGrid>
      <w:tr>
        <w:trPr>
          <w:trHeight w:val="545" w:hRule="exact"/>
        </w:trPr>
        <w:tc>
          <w:tcPr>
            <w:tcW w:w="9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531" w:right="41" w:hanging="48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</w:t>
            </w:r>
            <w:r>
              <w:rPr>
                <w:rFonts w:ascii="楷体" w:hAnsi="楷体" w:cs="楷体" w:eastAsia="楷体"/>
                <w:b/>
                <w:bCs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溪头镇生活污水处理设施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新圩镇生活污水处理设施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埠场镇生活污水处理设施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白蒲生活污水处理设施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那龙镇生活污水处理设施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雅韶镇生活污水处理设施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新洲镇生活污水处理设施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塘坪镇生活污水处理设施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红丰镇生活污水处理设施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松柏镇生活污水处理设施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春湾镇生活污水处理设施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陂面镇生活污水处理设施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永宁镇生活污水处理设施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岗美镇生活污水处理设施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潭水镇生活污水处理设施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双窖镇生活污水处理设施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程村镇生活污水处理设施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塘口镇生活污水处理设施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中山火炬（阳西）产业转移工业园污水处理厂（二期）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平冈镇生活污水处理设施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双捷镇生活污水处理设施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东平镇生活污水处理设施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大沟镇生活污水处理设施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合山镇生活污水处理设施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大八镇生活污水处理设施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1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塱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石望镇生活污水处理设施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合水镇生活污水处理设施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圭岗镇生活污水处理设施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马水镇生活污水处理设施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河口镇生活污水处理设施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center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998"/>
        <w:gridCol w:w="1757"/>
        <w:gridCol w:w="2203"/>
      </w:tblGrid>
      <w:tr>
        <w:trPr>
          <w:trHeight w:val="545" w:hRule="exact"/>
        </w:trPr>
        <w:tc>
          <w:tcPr>
            <w:tcW w:w="9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9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531" w:right="41" w:hanging="48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</w:t>
            </w:r>
            <w:r>
              <w:rPr>
                <w:rFonts w:ascii="楷体" w:hAnsi="楷体" w:cs="楷体" w:eastAsia="楷体"/>
                <w:b/>
                <w:bCs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三甲镇生活污水处理设施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八甲镇生活污水处理设施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2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上洋镇生活污水处理设施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248" w:val="left" w:leader="none"/>
        </w:tabs>
        <w:spacing w:before="67"/>
        <w:ind w:left="26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3757"/>
        <w:gridCol w:w="1155"/>
        <w:gridCol w:w="2725"/>
        <w:gridCol w:w="1442"/>
      </w:tblGrid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阳江市海陵岛试验区闸坡污水处理厂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阳江高新区第一污水处理厂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阳江市城南污水处理厂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阳东县城区污水处理厂二期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8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阳江市城北污水处理厂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阳西县污水处理厂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阳东县污水处理厂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阳春市城区污水处理二期工程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阳春市水质净化有限公司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467"/>
        <w:gridCol w:w="1142"/>
        <w:gridCol w:w="2110"/>
        <w:gridCol w:w="1498"/>
      </w:tblGrid>
      <w:tr>
        <w:trPr>
          <w:trHeight w:val="271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9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阳西县生活垃圾填埋场二期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8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阳江市江城区固废处理环境园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4-13-6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5166"/>
        <w:gridCol w:w="2415"/>
        <w:gridCol w:w="1488"/>
      </w:tblGrid>
      <w:tr>
        <w:trPr>
          <w:trHeight w:val="269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9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1" w:hRule="exact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4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阳江市有源工业固体废物处理处置中心有限公司堆肥厂</w:t>
            </w:r>
          </w:p>
          <w:p>
            <w:pPr>
              <w:pStyle w:val="TableParagraph"/>
              <w:spacing w:line="26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（有机肥料、土壤改良剂项目）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4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871"/>
        <w:gridCol w:w="1918"/>
        <w:gridCol w:w="1075"/>
        <w:gridCol w:w="2976"/>
        <w:gridCol w:w="1222"/>
        <w:gridCol w:w="1193"/>
      </w:tblGrid>
      <w:tr>
        <w:trPr>
          <w:trHeight w:val="53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江城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三洲渡口附近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111.95083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21.82778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尖山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断面上游约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米处堤坝边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112.02333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21.84472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埠场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埠场国土所对面河道中，滩涂</w:t>
            </w:r>
          </w:p>
          <w:p>
            <w:pPr>
              <w:pStyle w:val="TableParagraph"/>
              <w:spacing w:line="28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距路面深约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3-5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米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111.93805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21.79500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那格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不具备建站条件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</w:tr>
      <w:tr>
        <w:trPr>
          <w:trHeight w:val="27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寿长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养殖水塘边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112.19764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21.83708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养殖水塘及堤坝边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111.66743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21.76571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1629" w:val="left" w:leader="none"/>
        </w:tabs>
        <w:spacing w:before="67"/>
        <w:ind w:left="1" w:right="0" w:firstLine="0"/>
        <w:jc w:val="center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4-14-8</w:t>
        <w:tab/>
      </w:r>
      <w:r>
        <w:rPr>
          <w:rFonts w:ascii="楷体" w:hAnsi="楷体" w:cs="楷体" w:eastAsia="楷体"/>
          <w:spacing w:val="-4"/>
          <w:sz w:val="28"/>
          <w:szCs w:val="28"/>
        </w:rPr>
        <w:t>其他建设任务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055"/>
        <w:gridCol w:w="6421"/>
        <w:gridCol w:w="751"/>
      </w:tblGrid>
      <w:tr>
        <w:trPr>
          <w:trHeight w:val="53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 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96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auto" w:before="64"/>
              <w:ind w:left="195" w:right="19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城市集中式饮用水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水源地建设与防护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62" w:lineRule="exact"/>
              <w:ind w:left="102" w:right="-6" w:firstLine="1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开展阳江市第二水厂、大河水厂保护区调查与划定工作，近期内完善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漠阳江水厂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及水源保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护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区防护措施</w:t>
            </w:r>
            <w:r>
              <w:rPr>
                <w:rFonts w:ascii="楷体" w:hAnsi="楷体" w:cs="楷体" w:eastAsia="楷体"/>
                <w:spacing w:val="-82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开展大河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水源保护区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z w:val="21"/>
                <w:szCs w:val="21"/>
              </w:rPr>
              <w:t>。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 w:before="10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2018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0" w:lineRule="exact"/>
        <w:jc w:val="center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055"/>
        <w:gridCol w:w="6421"/>
        <w:gridCol w:w="751"/>
      </w:tblGrid>
      <w:tr>
        <w:trPr>
          <w:trHeight w:val="53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6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储备水源防护工程</w:t>
            </w:r>
          </w:p>
        </w:tc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763" w:right="109" w:hanging="1649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划分东湖水库、漠地洞水库、江河水库等储备水源地水源保护区，设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置保护区标志及综合隔离措施。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27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2018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60" w:lineRule="exact" w:before="22"/>
              <w:ind w:left="265" w:right="162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 </w:t>
            </w:r>
            <w:r>
              <w:rPr>
                <w:rFonts w:ascii="楷体" w:hAnsi="楷体" w:cs="楷体" w:eastAsia="楷体"/>
                <w:sz w:val="21"/>
                <w:szCs w:val="21"/>
              </w:rPr>
              <w:t>动</w:t>
            </w:r>
          </w:p>
        </w:tc>
      </w:tr>
      <w:tr>
        <w:trPr>
          <w:trHeight w:val="1049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812" w:right="192" w:hanging="61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流域生态排水系统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4" w:right="10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调查流域内的生态排水状况，对现有生态排水渠进行维护，对已丧失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功能的生态排水渠进行生态化改造，如清淤、一定程度的拓宽与植被</w:t>
            </w:r>
          </w:p>
          <w:p>
            <w:pPr>
              <w:pStyle w:val="TableParagraph"/>
              <w:spacing w:line="260" w:lineRule="exact" w:before="1"/>
              <w:ind w:left="114" w:right="10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维护等。重点考察漠阳江中下游、潭水中游流域、那龙河流域、大巴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河流域。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top="1580" w:bottom="280" w:left="920" w:right="800"/>
        </w:sectPr>
      </w:pPr>
    </w:p>
    <w:p>
      <w:pPr>
        <w:spacing w:before="14"/>
        <w:ind w:left="6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1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96" w:val="left" w:leader="none"/>
        </w:tabs>
        <w:spacing w:before="167"/>
        <w:ind w:left="6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20" w:right="800"/>
          <w:cols w:num="2" w:equalWidth="0">
            <w:col w:w="1798" w:space="567"/>
            <w:col w:w="782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338"/>
        <w:gridCol w:w="1349"/>
        <w:gridCol w:w="1568"/>
        <w:gridCol w:w="1745"/>
      </w:tblGrid>
      <w:tr>
        <w:trPr>
          <w:trHeight w:val="286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10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袂花江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大山江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渠首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九洲江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16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雷州青年运河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赤坎水厂（塘口取水口）</w:t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遂溪河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罗屋田桥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南渡河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南渡河桥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大水桥河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文部村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108" w:val="left" w:leader="none"/>
        </w:tabs>
        <w:spacing w:before="67"/>
        <w:ind w:left="248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881"/>
        <w:gridCol w:w="1702"/>
        <w:gridCol w:w="5569"/>
        <w:gridCol w:w="1349"/>
      </w:tblGrid>
      <w:tr>
        <w:trPr>
          <w:trHeight w:val="530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02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65"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（区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百姓渠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2365" w:right="117" w:hanging="224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赤坎水质净化厂（三期），规模为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天，截污管道清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淤维护。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东山河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8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截污管道清淤维护，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条村庄水质净化站。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寸金渠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南桥河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南溪河赤坎段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北桥河赤坎段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河道清淤和保洁，丰厚村水质净化站。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平阳渠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文保河赤坎段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790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菉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塘河霞山段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条村庄水质净化站；南溪河与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菉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塘河连通工程，引水流量</w:t>
            </w:r>
          </w:p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0.1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立方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秒；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菉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塘河生态廊道工程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0.67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千米；银帆湿地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7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公顷；西城东水质净化厂一期，规模为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椹塘渠霞山段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菉邨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渠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南柳河下游段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851" w:right="98" w:hanging="17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临港工业园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水厂一期</w:t>
            </w:r>
            <w:r>
              <w:rPr>
                <w:rFonts w:ascii="楷体" w:hAnsi="楷体" w:cs="楷体" w:eastAsia="楷体"/>
                <w:spacing w:val="-3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sz w:val="21"/>
                <w:szCs w:val="21"/>
              </w:rPr>
              <w:t>为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</w:t>
            </w:r>
            <w:r>
              <w:rPr>
                <w:rFonts w:ascii="楷体" w:hAnsi="楷体" w:cs="楷体" w:eastAsia="楷体"/>
                <w:spacing w:val="-32"/>
                <w:sz w:val="21"/>
                <w:szCs w:val="21"/>
              </w:rPr>
              <w:t>；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条村庄水质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净化站；截污管道。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一号渠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截污管道，河道清淤和保洁。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二号渠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截污管道，河道清淤和保洁。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海昌渠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霞湖渠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避风塘渠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南溪河霞山段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文保渠开发区段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7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文保河生态廊道工程。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三号渠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5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平乐污水厂中水回用工程。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乐怡渠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8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截污管道清淤维护。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53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881"/>
        <w:gridCol w:w="1702"/>
        <w:gridCol w:w="5569"/>
        <w:gridCol w:w="1349"/>
      </w:tblGrid>
      <w:tr>
        <w:trPr>
          <w:trHeight w:val="530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02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65"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（区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菉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塘河开发区段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2572" w:right="95" w:hanging="247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污水提升泵站和管道工程，河道清淤保洁，截污管道清淤维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护。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开发区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椹塘渠开发区段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0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截污管道清淤维护，河道清淤和保洁。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坡头区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海叉河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7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条村庄水质净化站。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北桥河麻章段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6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遂溪县黄略镇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条村庄水质净化站，截污管道。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南溪河麻章段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7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条村庄水质净化站。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鸭槽渠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河道清淤和保洁。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4441"/>
        <w:gridCol w:w="2821"/>
        <w:gridCol w:w="1891"/>
      </w:tblGrid>
      <w:tr>
        <w:trPr>
          <w:trHeight w:val="307" w:hRule="exact"/>
        </w:trPr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5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海东新区污水厂一厂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东山污水厂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石化污水厂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临港污水厂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西城东水质净化厂一期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金海岸项目污水处理厂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巴东圩污水厂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华能风电项目基地污水厂一期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部队训练基地污水厂一期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北部污水处理厂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南部污水处理厂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湖光污水处理厂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乾塘污水处理厂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龙头污水处理厂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官渡污水处理厂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吴川市滨江污水处理厂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覃巴市生活污水处理设施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王村港镇生活污水处理设施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樟铺镇生活污水处理设施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振文镇生活污水处理设施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长岐镇生活污水处理设施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黄坡镇生活污水处理设施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浅水镇生活污水处理设施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兰石镇生活污水处理设施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徐闻县生活污水处理设施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和安镇生活污水处理设施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曲界镇生活污水处理设施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下洋镇生活污水处理设施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西连镇生活污水处理设施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4441"/>
        <w:gridCol w:w="2821"/>
        <w:gridCol w:w="1891"/>
      </w:tblGrid>
      <w:tr>
        <w:trPr>
          <w:trHeight w:val="305" w:hRule="exact"/>
        </w:trPr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5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新寮镇生活污水处理设施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角尾镇污水处理厂二期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前山镇生活污水处理设施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迈陈镇污水处理厂二期工程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锦和镇生活污水处理设施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龙塘镇生活污水处理设施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雷州市第二污水处理厂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南兴镇生活污水处理设施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松竹镇生活污水处理设施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纪家镇生活污水处理设施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企水镇生活污水处理设施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唐家镇生活污水处理设施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和寮镇生活污水处理设施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杨家镇生活污水处理设施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北和镇生活污水处理设施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龙门镇生活污水处理设施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调风镇生活污水处理设施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东里镇生活污水处理设施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雷高镇生活污水处理设施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覃斗镇生活污水处理设施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乌石镇生活污水处理设施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客路镇生活污水处理设施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沈塘镇生活污水处理设施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遂溪县污水处理厂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黄略镇生活污水处理设施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洋青镇生活污水处理设施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界炮镇生活污水处理设施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杨柑镇生活污水处理设施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城月镇生活污水处理设施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乌塘镇生活污水处理设施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建新镇生活污水处理设施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岭北镇生活污水处理设施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北坡镇生活污水处理设施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港门镇污生活污水处理设施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草潭镇生活污水处理设施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河头镇生活污水处理设施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乐民镇生活污水处理设施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江洪镇生活污水处理设施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4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4441"/>
        <w:gridCol w:w="2821"/>
        <w:gridCol w:w="1891"/>
      </w:tblGrid>
      <w:tr>
        <w:trPr>
          <w:trHeight w:val="305" w:hRule="exact"/>
        </w:trPr>
        <w:tc>
          <w:tcPr>
            <w:tcW w:w="7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4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5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廉江市城西污水处理厂二期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新民镇生活污水处理设施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吉水镇生活污水处理设施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河唇镇生活污水处理设施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良垌镇生活污水处理设施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横山镇生活污水处理设施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安铺镇生活污水处理设施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营仔镇生活污水处理设施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青平镇生活污水处理设施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车板镇生活污水处理设施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1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高桥镇生活污水处理设施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石岭镇生活污水处理设施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雅塘镇生活污水处理设施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石颈镇生活污水处理设施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00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长山镇生活污水处理设施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塘蓬镇生活污水处理设施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248" w:val="left" w:leader="none"/>
        </w:tabs>
        <w:spacing w:before="67"/>
        <w:ind w:left="26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4515"/>
        <w:gridCol w:w="1334"/>
        <w:gridCol w:w="1455"/>
        <w:gridCol w:w="1877"/>
      </w:tblGrid>
      <w:tr>
        <w:trPr>
          <w:trHeight w:val="576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4"/>
              <w:ind w:left="107" w:right="101" w:firstLine="9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</w:t>
            </w:r>
            <w:r>
              <w:rPr>
                <w:rFonts w:ascii="楷体" w:hAnsi="楷体" w:cs="楷体" w:eastAsia="楷体"/>
                <w:b/>
                <w:bCs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3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赤坎水质净化厂一期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霞山水质净化厂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麻章污水处理厂一期工程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坡头水质净化厂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遂溪县污水处理厂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徐闻县污水处理厂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8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广东廉江经济开发区污水处理厂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1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雷州市广业环保有限公司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吴川市污水处理厂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廉江市广业环保有限公司城西污水处理厂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400"/>
        <w:gridCol w:w="3578"/>
        <w:gridCol w:w="1260"/>
        <w:gridCol w:w="1669"/>
        <w:gridCol w:w="1282"/>
      </w:tblGrid>
      <w:tr>
        <w:trPr>
          <w:trHeight w:val="27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12"/>
                <w:sz w:val="21"/>
                <w:szCs w:val="21"/>
              </w:rPr>
              <w:t>区（市、县）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19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</w:t>
            </w:r>
            <w:r>
              <w:rPr>
                <w:rFonts w:ascii="楷体" w:hAnsi="楷体" w:cs="楷体" w:eastAsia="楷体"/>
                <w:b/>
                <w:bCs/>
                <w:spacing w:val="-104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b/>
                <w:bCs/>
                <w:spacing w:val="-2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-1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b/>
                <w:bCs/>
                <w:spacing w:val="90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雷州市生活垃圾无害化处理场二期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吴川市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吴川市生活垃圾焚烧发电厂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徐闻县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徐闻县生活垃圾焚烧发电厂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5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437"/>
        <w:gridCol w:w="2244"/>
        <w:gridCol w:w="4580"/>
      </w:tblGrid>
      <w:tr>
        <w:trPr>
          <w:trHeight w:val="293" w:hRule="exact"/>
        </w:trPr>
        <w:tc>
          <w:tcPr>
            <w:tcW w:w="66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企业名称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整治要求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雷州市恒大制糖有限公司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雷城镇下广路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4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auto" w:before="17"/>
              <w:ind w:left="18" w:right="0" w:hanging="10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年底前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造纸行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业完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成纸浆无元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素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氯漂白改</w:t>
            </w:r>
            <w:r>
              <w:rPr>
                <w:rFonts w:ascii="楷体" w:hAnsi="楷体" w:cs="楷体" w:eastAsia="楷体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或采取其他低污染制浆技术，钢铁企业焦炉完成干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熄焦技术改造，氮肥行业尿素生产完成工艺冷凝液</w:t>
            </w:r>
          </w:p>
        </w:tc>
      </w:tr>
      <w:tr>
        <w:trPr>
          <w:trHeight w:val="562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ind w:left="903" w:right="72" w:hanging="82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湛江市食品企业集团麻章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分公司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麻遂路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号</w:t>
            </w:r>
          </w:p>
        </w:tc>
        <w:tc>
          <w:tcPr>
            <w:tcW w:w="4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437"/>
        <w:gridCol w:w="2244"/>
        <w:gridCol w:w="4580"/>
      </w:tblGrid>
      <w:tr>
        <w:trPr>
          <w:trHeight w:val="293" w:hRule="exact"/>
        </w:trPr>
        <w:tc>
          <w:tcPr>
            <w:tcW w:w="66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企业名称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整治要求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湛江绿环水产有限公司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麻章开发区合流路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号</w:t>
            </w:r>
          </w:p>
        </w:tc>
        <w:tc>
          <w:tcPr>
            <w:tcW w:w="4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auto"/>
              <w:ind w:left="18" w:right="10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水解解析技术改造，印染行业实施低排水染整工艺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改造，制药（抗生素、维生素）行业实施绿色酶法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生产技术改造，制革行业实施铬减量化和封闭循环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利用技术改造，其他行业按要求完成清洁化改造。</w:t>
            </w:r>
          </w:p>
        </w:tc>
      </w:tr>
      <w:tr>
        <w:trPr>
          <w:trHeight w:val="780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123"/>
              <w:ind w:left="1107" w:right="72" w:hanging="103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湛江虹宝水产开发有限公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司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麻章开发区金园路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号</w:t>
            </w:r>
          </w:p>
        </w:tc>
        <w:tc>
          <w:tcPr>
            <w:tcW w:w="4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4384" w:val="left" w:leader="none"/>
        </w:tabs>
        <w:spacing w:before="72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51"/>
        <w:gridCol w:w="982"/>
        <w:gridCol w:w="982"/>
        <w:gridCol w:w="3382"/>
        <w:gridCol w:w="1227"/>
        <w:gridCol w:w="1212"/>
      </w:tblGrid>
      <w:tr>
        <w:trPr>
          <w:trHeight w:val="53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8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7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廉江市石角镇山角村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110.29200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21.91440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7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廉江市横山镇排里桥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110.06560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21.50300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07" w:right="93" w:hanging="3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赤坎水厂（塘口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取水口）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7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麻章区赤坎水厂西侧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110.30610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21.30060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南渡河桥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271" w:right="134" w:hanging="113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雷州市自来水公司溪头取水口一级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泵房西侧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110.04950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20.88650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吴川市黄坡镇三端村三端小学附近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110.62730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21.35330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大山江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auto"/>
              <w:ind w:left="1168" w:right="142" w:hanging="103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大山江手工监测断面上游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米的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梅兰公路河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110.78620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21.45860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营仔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8" w:right="134" w:hanging="103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廉江市安铺镇茅坡（营仔茅坡水闸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旁）村委会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110.00070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21.48330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3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渠首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47" w:right="134" w:hanging="31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廉江市鹤地水库渠首东侧（雷州青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年运河管理局办公楼东侧）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110.31260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21.70880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2452" w:val="left" w:leader="none"/>
        </w:tabs>
        <w:spacing w:before="67"/>
        <w:ind w:left="825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城市集中式水源地生物毒性与生态风险监控系统建设任务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5618"/>
        <w:gridCol w:w="2102"/>
      </w:tblGrid>
      <w:tr>
        <w:trPr>
          <w:trHeight w:val="269" w:hRule="exact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鹤地水库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1629" w:val="left" w:leader="none"/>
        </w:tabs>
        <w:spacing w:before="67"/>
        <w:ind w:left="1" w:right="0" w:firstLine="0"/>
        <w:jc w:val="center"/>
        <w:rPr>
          <w:rFonts w:ascii="楷体" w:hAnsi="楷体" w:cs="楷体" w:eastAsia="楷体"/>
          <w:sz w:val="28"/>
          <w:szCs w:val="28"/>
        </w:rPr>
      </w:pPr>
      <w:r>
        <w:rPr/>
        <w:pict>
          <v:group style="position:absolute;margin-left:84.264pt;margin-top:29.661577pt;width:.1pt;height:13.95pt;mso-position-horizontal-relative:page;mso-position-vertical-relative:paragraph;z-index:-875056" coordorigin="1685,593" coordsize="2,279">
            <v:shape style="position:absolute;left:1685;top:593;width:2;height:279" coordorigin="1685,593" coordsize="0,279" path="m1685,593l1685,87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63.100006pt;margin-top:29.661577pt;width:.1pt;height:13.95pt;mso-position-horizontal-relative:page;mso-position-vertical-relative:paragraph;z-index:-875032" coordorigin="3262,593" coordsize="2,279">
            <v:shape style="position:absolute;left:3262;top:593;width:2;height:279" coordorigin="3262,593" coordsize="0,279" path="m3262,593l3262,87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729996pt;margin-top:29.661577pt;width:.1pt;height:13.95pt;mso-position-horizontal-relative:page;mso-position-vertical-relative:paragraph;z-index:-875008" coordorigin="4355,593" coordsize="2,279">
            <v:shape style="position:absolute;left:4355;top:593;width:2;height:279" coordorigin="4355,593" coordsize="0,279" path="m4355,593l4355,87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779999pt;margin-top:29.661577pt;width:.1pt;height:13.95pt;mso-position-horizontal-relative:page;mso-position-vertical-relative:paragraph;z-index:-874984" coordorigin="9876,593" coordsize="2,279">
            <v:shape style="position:absolute;left:9876;top:593;width:2;height:279" coordorigin="9876,593" coordsize="0,279" path="m9876,593l9876,872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4-15-9</w:t>
        <w:tab/>
      </w:r>
      <w:r>
        <w:rPr>
          <w:rFonts w:ascii="楷体" w:hAnsi="楷体" w:cs="楷体" w:eastAsia="楷体"/>
          <w:spacing w:val="-4"/>
          <w:sz w:val="28"/>
          <w:szCs w:val="28"/>
        </w:rPr>
        <w:t>其他建设任务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1577"/>
        <w:gridCol w:w="1093"/>
        <w:gridCol w:w="5521"/>
        <w:gridCol w:w="1118"/>
      </w:tblGrid>
      <w:tr>
        <w:trPr>
          <w:trHeight w:val="288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99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地下水环境保护工程建设任务</w:t>
            </w:r>
          </w:p>
        </w:tc>
      </w:tr>
      <w:tr>
        <w:trPr>
          <w:trHeight w:val="1006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工业区地下水 污染阻控工程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229" w:right="127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廉江市、 霞山区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56"/>
              <w:ind w:left="99" w:right="97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廉江市顺德（廉江）产业转移园、湛江临港工业园地下水污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染阻控工程等。建设水力截获井、污水处理设施、重点污染</w:t>
            </w:r>
            <w:r>
              <w:rPr>
                <w:rFonts w:ascii="楷体" w:hAnsi="楷体" w:cs="楷体" w:eastAsia="楷体"/>
                <w:spacing w:val="4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装置防渗改造工程等。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99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节水工程建设任务</w:t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灌区续建配套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3" w:lineRule="auto" w:before="6"/>
              <w:ind w:left="675" w:right="162" w:hanging="51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及节水改造工 </w:t>
            </w:r>
            <w:r>
              <w:rPr>
                <w:rFonts w:ascii="楷体" w:hAnsi="楷体" w:cs="楷体" w:eastAsia="楷体"/>
                <w:sz w:val="21"/>
                <w:szCs w:val="21"/>
              </w:rPr>
              <w:t>程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实施长青水库和三阳桥水库灌区续建配套及节水改造工程。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37"/>
              <w:ind w:left="450" w:right="114" w:hanging="33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动</w:t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118"/>
              <w:ind w:left="368" w:right="370" w:firstLine="10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节约型 园林绿化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①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采用节水技术达到的节水率（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%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）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≥10%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；</w:t>
            </w:r>
          </w:p>
          <w:p>
            <w:pPr>
              <w:pStyle w:val="TableParagraph"/>
              <w:spacing w:line="281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园林绿化再生水利用率（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%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）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≥50%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；</w:t>
            </w:r>
          </w:p>
          <w:p>
            <w:pPr>
              <w:pStyle w:val="TableParagraph"/>
              <w:spacing w:line="28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③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道路广场透水面积比例（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%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）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≥40%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99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港口污染防治设施建设任务</w:t>
            </w:r>
          </w:p>
        </w:tc>
      </w:tr>
      <w:tr>
        <w:trPr>
          <w:trHeight w:val="931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57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57"/>
              <w:ind w:left="433" w:right="127" w:hanging="3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调顺岛港 </w:t>
            </w:r>
            <w:r>
              <w:rPr>
                <w:rFonts w:ascii="楷体" w:hAnsi="楷体" w:cs="楷体" w:eastAsia="楷体"/>
                <w:sz w:val="21"/>
                <w:szCs w:val="21"/>
              </w:rPr>
              <w:t>区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20"/>
              <w:ind w:left="99" w:right="95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依托赤坎水质净化厂，建设规模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天船舶压载水处理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灭活后达到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赤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坎水质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净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化厂接收水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质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标准后进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赤坎</w:t>
            </w:r>
            <w:r>
              <w:rPr>
                <w:rFonts w:ascii="楷体" w:hAnsi="楷体" w:cs="楷体" w:eastAsia="楷体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质净化厂处理达标排放。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1577"/>
        <w:gridCol w:w="1093"/>
        <w:gridCol w:w="5521"/>
        <w:gridCol w:w="1118"/>
      </w:tblGrid>
      <w:tr>
        <w:trPr>
          <w:trHeight w:val="29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霞山港区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99" w:right="0" w:firstLine="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依托霞山污水处理厂，建设规模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天船舶压载水处理</w:t>
            </w:r>
          </w:p>
          <w:p>
            <w:pPr>
              <w:pStyle w:val="TableParagraph"/>
              <w:spacing w:line="243" w:lineRule="auto"/>
              <w:ind w:left="1619" w:right="95" w:hanging="152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灭活后达到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霞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山污水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理厂接收水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质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标准后进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</w:t>
            </w:r>
            <w:r>
              <w:rPr>
                <w:rFonts w:ascii="楷体" w:hAnsi="楷体" w:cs="楷体" w:eastAsia="楷体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水处理厂处理达标排放。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118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宝满港区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99" w:right="0" w:firstLine="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依托霞山污水处理厂，建设规模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天船舶压载水处理</w:t>
            </w:r>
          </w:p>
          <w:p>
            <w:pPr>
              <w:pStyle w:val="TableParagraph"/>
              <w:spacing w:line="245" w:lineRule="auto"/>
              <w:ind w:left="1619" w:right="93" w:hanging="152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灭活后达到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霞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山污水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理厂接收水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质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标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准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后进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霞山</w:t>
            </w:r>
            <w:r>
              <w:rPr>
                <w:rFonts w:ascii="楷体" w:hAnsi="楷体" w:cs="楷体" w:eastAsia="楷体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水处理厂处理达标排放。</w:t>
            </w:r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118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东海岛港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99" w:right="0" w:firstLine="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依托东海岛污水处理厂，建设规模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天船舶压载水处</w:t>
            </w:r>
          </w:p>
          <w:p>
            <w:pPr>
              <w:pStyle w:val="TableParagraph"/>
              <w:spacing w:line="245" w:lineRule="auto"/>
              <w:ind w:left="1309" w:right="95" w:hanging="121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到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东海岛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水处理厂接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收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水质标准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后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进入</w:t>
            </w:r>
            <w:r>
              <w:rPr>
                <w:rFonts w:ascii="楷体" w:hAnsi="楷体" w:cs="楷体" w:eastAsia="楷体"/>
                <w:sz w:val="21"/>
                <w:szCs w:val="21"/>
              </w:rPr>
              <w:t>东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海岛污水处理厂处理达标排放。</w:t>
            </w:r>
          </w:p>
        </w:tc>
        <w:tc>
          <w:tcPr>
            <w:tcW w:w="1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3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8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坡头港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99" w:right="95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依托坡头区污水处理厂，建设规模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天船舶压载水处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到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坡头区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水处理厂接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收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水质标准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后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进入</w:t>
            </w:r>
            <w:r>
              <w:rPr>
                <w:rFonts w:ascii="楷体" w:hAnsi="楷体" w:cs="楷体" w:eastAsia="楷体"/>
                <w:sz w:val="21"/>
                <w:szCs w:val="21"/>
              </w:rPr>
              <w:t>坡</w:t>
            </w:r>
          </w:p>
          <w:p>
            <w:pPr>
              <w:pStyle w:val="TableParagraph"/>
              <w:spacing w:line="255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头区污水处理厂处理达标排放。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徐闻港区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auto"/>
              <w:ind w:left="99" w:right="94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依托徐闻县污水处理厂，建设规模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天船舶压载水处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理站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灭活后达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到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徐闻县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水处理厂接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收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水质标准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后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进入</w:t>
            </w:r>
            <w:r>
              <w:rPr>
                <w:rFonts w:ascii="楷体" w:hAnsi="楷体" w:cs="楷体" w:eastAsia="楷体"/>
                <w:sz w:val="21"/>
                <w:szCs w:val="21"/>
              </w:rPr>
              <w:t>徐</w:t>
            </w:r>
          </w:p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闻县污水处理厂处理达标排放。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5" w:lineRule="auto" w:before="131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廉江港区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在港区单独设置生活污水处理设施，建设规模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8" w:lineRule="exact" w:before="18"/>
              <w:ind w:left="382" w:right="146" w:hanging="23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江港区污水处理厂，建设规模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天船舶含油污水预处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理站，一并接入廉江港区污水处理厂处理达标排放。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409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依托廉江港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污水处理厂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在廉江港区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后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方分别建</w:t>
            </w:r>
            <w:r>
              <w:rPr>
                <w:rFonts w:ascii="楷体" w:hAnsi="楷体" w:cs="楷体" w:eastAsia="楷体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设规模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天船舶生活污水储罐，用槽车运送至廉江港</w:t>
            </w:r>
          </w:p>
          <w:p>
            <w:pPr>
              <w:pStyle w:val="TableParagraph"/>
              <w:spacing w:line="280" w:lineRule="exact" w:before="15"/>
              <w:ind w:left="99" w:right="95" w:hanging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区污水处理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在廉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港区后方建</w:t>
            </w:r>
            <w:r>
              <w:rPr>
                <w:rFonts w:ascii="楷体" w:hAnsi="楷体" w:cs="楷体" w:eastAsia="楷体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个船舶垃圾收集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由市政垃圾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收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集车转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运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至廉江市生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活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垃圾焚烧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发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电厂</w:t>
            </w:r>
            <w:r>
              <w:rPr>
                <w:rFonts w:ascii="楷体" w:hAnsi="楷体" w:cs="楷体" w:eastAsia="楷体"/>
                <w:sz w:val="21"/>
                <w:szCs w:val="21"/>
              </w:rPr>
              <w:t>处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置。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2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3" w:lineRule="auto"/>
              <w:ind w:left="162" w:right="16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港口污染防治 设施建设任务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遂溪港区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在港区单独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置生活污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处理设施进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万</w:t>
            </w:r>
          </w:p>
          <w:p>
            <w:pPr>
              <w:pStyle w:val="TableParagraph"/>
              <w:spacing w:line="280" w:lineRule="exact" w:before="15"/>
              <w:ind w:left="99" w:right="47" w:firstLine="2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天遂溪港区污水处理厂，建设规模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天船舶含油污</w:t>
            </w:r>
            <w:r>
              <w:rPr>
                <w:rFonts w:ascii="楷体" w:hAnsi="楷体" w:cs="楷体" w:eastAsia="楷体"/>
                <w:spacing w:val="1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水预处理站，一并接入遂溪港区污水处理厂处理达标排放。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409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依托遂溪港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污水处理厂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在遂溪港区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后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方分别建</w:t>
            </w:r>
            <w:r>
              <w:rPr>
                <w:rFonts w:ascii="楷体" w:hAnsi="楷体" w:cs="楷体" w:eastAsia="楷体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设规模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天船舶生活污水储罐，用槽车运送至遂溪港</w:t>
            </w:r>
          </w:p>
          <w:p>
            <w:pPr>
              <w:pStyle w:val="TableParagraph"/>
              <w:spacing w:line="237" w:lineRule="auto"/>
              <w:ind w:left="99" w:right="98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区污水处理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在遂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溪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港区后方建</w:t>
            </w:r>
            <w:r>
              <w:rPr>
                <w:rFonts w:ascii="楷体" w:hAnsi="楷体" w:cs="楷体" w:eastAsia="楷体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个船舶垃圾收集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站，由市政垃圾收集车转运至遂溪县垃圾无害化处理场处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置。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0" w:hRule="exact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依托遂溪港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污水处理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规</w:t>
            </w:r>
            <w:r>
              <w:rPr>
                <w:rFonts w:ascii="楷体" w:hAnsi="楷体" w:cs="楷体" w:eastAsia="楷体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天船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舶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压载</w:t>
            </w:r>
            <w:r>
              <w:rPr>
                <w:rFonts w:ascii="楷体" w:hAnsi="楷体" w:cs="楷体" w:eastAsia="楷体"/>
                <w:sz w:val="21"/>
                <w:szCs w:val="21"/>
              </w:rPr>
              <w:t>水</w:t>
            </w:r>
          </w:p>
          <w:p>
            <w:pPr>
              <w:pStyle w:val="TableParagraph"/>
              <w:spacing w:line="245" w:lineRule="auto"/>
              <w:ind w:left="999" w:right="95" w:hanging="90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处理站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灭活后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达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到遂溪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港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区污水处理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接收水质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标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准后</w:t>
            </w:r>
            <w:r>
              <w:rPr>
                <w:rFonts w:ascii="楷体" w:hAnsi="楷体" w:cs="楷体" w:eastAsia="楷体"/>
                <w:sz w:val="21"/>
                <w:szCs w:val="21"/>
              </w:rPr>
              <w:t>进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入遂溪港区污水处理厂处理达标排放。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top="1580" w:bottom="280" w:left="920" w:right="800"/>
        </w:sectPr>
      </w:pPr>
    </w:p>
    <w:p>
      <w:pPr>
        <w:spacing w:before="14"/>
        <w:ind w:left="6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1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96" w:val="left" w:leader="none"/>
        </w:tabs>
        <w:spacing w:before="167"/>
        <w:ind w:left="66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20" w:right="800"/>
          <w:cols w:num="2" w:equalWidth="0">
            <w:col w:w="1798" w:space="567"/>
            <w:col w:w="782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305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镇隆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米急渡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江口门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石骨水库、良德水库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罗江桥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小东江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石碧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袂花江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108" w:val="left" w:leader="none"/>
        </w:tabs>
        <w:spacing w:before="67"/>
        <w:ind w:left="248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900"/>
        <w:gridCol w:w="1075"/>
        <w:gridCol w:w="6099"/>
        <w:gridCol w:w="1347"/>
      </w:tblGrid>
      <w:tr>
        <w:trPr>
          <w:trHeight w:val="569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-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4"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（区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黑臭水体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低埒河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 w:firstLine="5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纳入城区灾后修复综合治理项目和彭村湖生态总体修复项目并向</w:t>
            </w:r>
          </w:p>
          <w:p>
            <w:pPr>
              <w:pStyle w:val="TableParagraph"/>
              <w:spacing w:line="245" w:lineRule="auto" w:before="6"/>
              <w:ind w:left="261" w:right="96" w:hanging="159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省备案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沿河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两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岸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布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设截污管进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在下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游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茂南开发</w:t>
            </w:r>
            <w:r>
              <w:rPr>
                <w:rFonts w:ascii="楷体" w:hAnsi="楷体" w:cs="楷体" w:eastAsia="楷体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段接入污水总管；改造周边的排污管道，减少污水直排入河。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2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隔坑河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02" w:right="-6" w:hanging="108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纳入城区灾后修复综合治理项目和彭村湖生态总体修复项目并向</w:t>
            </w:r>
            <w:r>
              <w:rPr>
                <w:rFonts w:ascii="楷体" w:hAnsi="楷体" w:cs="楷体" w:eastAsia="楷体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省备案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。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清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河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两岸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布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设截污管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将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污水截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流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入污水箱涵</w:t>
            </w:r>
            <w:r>
              <w:rPr>
                <w:rFonts w:ascii="楷体" w:hAnsi="楷体" w:cs="楷体" w:eastAsia="楷体"/>
                <w:sz w:val="21"/>
                <w:szCs w:val="21"/>
              </w:rPr>
              <w:t>；</w:t>
            </w:r>
          </w:p>
          <w:p>
            <w:pPr>
              <w:pStyle w:val="TableParagraph"/>
              <w:spacing w:line="255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改造周边的排污管道，减少污水直排入河。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一号湖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2" w:right="-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纳入茂名河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西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老工业区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政设施管网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改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造项</w:t>
            </w:r>
            <w:r>
              <w:rPr>
                <w:rFonts w:ascii="楷体" w:hAnsi="楷体" w:cs="楷体" w:eastAsia="楷体"/>
                <w:spacing w:val="-70"/>
                <w:sz w:val="21"/>
                <w:szCs w:val="21"/>
              </w:rPr>
              <w:t>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排水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部分</w:t>
            </w:r>
            <w:r>
              <w:rPr>
                <w:rFonts w:ascii="楷体" w:hAnsi="楷体" w:cs="楷体" w:eastAsia="楷体"/>
                <w:spacing w:val="-70"/>
                <w:sz w:val="21"/>
                <w:szCs w:val="21"/>
              </w:rPr>
              <w:t>）。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沿西侧湖边布设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1.5m×1.5m</w:t>
            </w:r>
            <w:r>
              <w:rPr>
                <w:rFonts w:ascii="Times New Roman" w:hAnsi="Times New Roman" w:cs="Times New Roman" w:eastAsia="Times New Roman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的箱涵将生活污水接入南侧原有的排</w:t>
            </w:r>
          </w:p>
          <w:p>
            <w:pPr>
              <w:pStyle w:val="TableParagraph"/>
              <w:spacing w:line="25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污箱涵；改造周边的排污管道。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二号湖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-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纳入茂名河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西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老工业区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政设施管网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改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造项</w:t>
            </w:r>
            <w:r>
              <w:rPr>
                <w:rFonts w:ascii="楷体" w:hAnsi="楷体" w:cs="楷体" w:eastAsia="楷体"/>
                <w:spacing w:val="-70"/>
                <w:sz w:val="21"/>
                <w:szCs w:val="21"/>
              </w:rPr>
              <w:t>目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排水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部分</w:t>
            </w:r>
            <w:r>
              <w:rPr>
                <w:rFonts w:ascii="楷体" w:hAnsi="楷体" w:cs="楷体" w:eastAsia="楷体"/>
                <w:spacing w:val="-70"/>
                <w:sz w:val="21"/>
                <w:szCs w:val="21"/>
              </w:rPr>
              <w:t>）。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z w:val="21"/>
                <w:szCs w:val="21"/>
              </w:rPr>
              <w:t>；</w:t>
            </w:r>
          </w:p>
          <w:p>
            <w:pPr>
              <w:pStyle w:val="TableParagraph"/>
              <w:spacing w:line="243" w:lineRule="auto" w:before="6"/>
              <w:ind w:left="1806" w:right="95" w:hanging="170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沿湖东西两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侧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布设截污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将生活污水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入</w:t>
            </w:r>
            <w:r>
              <w:rPr>
                <w:rFonts w:ascii="楷体" w:hAnsi="楷体" w:cs="楷体" w:eastAsia="楷体"/>
                <w:spacing w:val="-97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然后接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小东江污水</w:t>
            </w:r>
            <w:r>
              <w:rPr>
                <w:rFonts w:ascii="楷体" w:hAnsi="楷体" w:cs="楷体" w:eastAsia="楷体"/>
                <w:sz w:val="21"/>
                <w:szCs w:val="21"/>
              </w:rPr>
              <w:t>总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管；改造周边的排污管道。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四号湖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清淤；在南侧原有排水涵末端布设一条管径</w:t>
            </w:r>
            <w:r>
              <w:rPr>
                <w:rFonts w:ascii="楷体" w:hAnsi="楷体" w:cs="楷体" w:eastAsia="楷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污水管，将污水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0" w:lineRule="exact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接入小东江污水总管；</w:t>
            </w:r>
            <w:r>
              <w:rPr>
                <w:rFonts w:ascii="楷体" w:hAnsi="楷体" w:cs="楷体" w:eastAsia="楷体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改造周边的排污管道。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2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春苑公园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纳入市区公园湖水治理工程项目。清淤；沿湖东侧布设管径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800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5" w:lineRule="auto"/>
              <w:ind w:left="2116" w:right="95" w:hanging="201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截污管将上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游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及沿岸排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湖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污水接入污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</w:t>
            </w:r>
            <w:r>
              <w:rPr>
                <w:rFonts w:ascii="楷体" w:hAnsi="楷体" w:cs="楷体" w:eastAsia="楷体"/>
                <w:spacing w:val="-97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布设引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管将高州水</w:t>
            </w:r>
            <w:r>
              <w:rPr>
                <w:rFonts w:ascii="楷体" w:hAnsi="楷体" w:cs="楷体" w:eastAsia="楷体"/>
                <w:sz w:val="21"/>
                <w:szCs w:val="21"/>
              </w:rPr>
              <w:t>库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来水引入湖中补水。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021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龙湖公园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62"/>
              <w:ind w:left="102" w:right="95" w:hanging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纳入市区公园湖水治理工程项目。清淤；沿湖北侧布设</w:t>
            </w:r>
            <w:r>
              <w:rPr>
                <w:rFonts w:ascii="楷体" w:hAnsi="楷体" w:cs="楷体" w:eastAsia="楷体"/>
                <w:spacing w:val="-5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2m×1.5m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截污箱涵将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污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水接入</w:t>
            </w:r>
            <w:r>
              <w:rPr>
                <w:rFonts w:ascii="楷体" w:hAnsi="楷体" w:cs="楷体" w:eastAsia="楷体"/>
                <w:spacing w:val="-97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上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游低埒河入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湖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口建拦水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坝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将低埒河污</w:t>
            </w:r>
            <w:r>
              <w:rPr>
                <w:rFonts w:ascii="楷体" w:hAnsi="楷体" w:cs="楷体" w:eastAsia="楷体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截入箱涵；布设引水管将高州水库来水引入湖中进行补水。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13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新湖公园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纳入市区公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园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湖水治理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程项目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将生活污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接入湖北侧</w:t>
            </w:r>
            <w:r>
              <w:rPr>
                <w:rFonts w:ascii="楷体" w:hAnsi="楷体" w:cs="楷体" w:eastAsia="楷体"/>
                <w:sz w:val="21"/>
                <w:szCs w:val="21"/>
              </w:rPr>
              <w:t>原</w:t>
            </w:r>
          </w:p>
          <w:p>
            <w:pPr>
              <w:pStyle w:val="TableParagraph"/>
              <w:spacing w:line="245" w:lineRule="auto" w:before="3"/>
              <w:ind w:left="102" w:right="9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有的截污箱涵</w:t>
            </w:r>
            <w:r>
              <w:rPr>
                <w:rFonts w:ascii="楷体" w:hAnsi="楷体" w:cs="楷体" w:eastAsia="楷体"/>
                <w:spacing w:val="-99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在上游隔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坑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河入湖口建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拦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水坝将隔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坑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河污水截入</w:t>
            </w:r>
            <w:r>
              <w:rPr>
                <w:rFonts w:ascii="楷体" w:hAnsi="楷体" w:cs="楷体" w:eastAsia="楷体"/>
                <w:sz w:val="21"/>
                <w:szCs w:val="21"/>
              </w:rPr>
              <w:t>箱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涵；</w:t>
            </w:r>
            <w:r>
              <w:rPr>
                <w:rFonts w:ascii="楷体" w:hAnsi="楷体" w:cs="楷体" w:eastAsia="楷体"/>
                <w:spacing w:val="-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布设引水管将高州水库来水引入湖中进行补水；改造周边的</w:t>
            </w:r>
            <w:r>
              <w:rPr>
                <w:rFonts w:ascii="楷体" w:hAnsi="楷体" w:cs="楷体" w:eastAsia="楷体"/>
                <w:spacing w:val="2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排污管道。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900"/>
        <w:gridCol w:w="1075"/>
        <w:gridCol w:w="6098"/>
        <w:gridCol w:w="1349"/>
      </w:tblGrid>
      <w:tr>
        <w:trPr>
          <w:trHeight w:val="571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-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4"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（区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黑臭水体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90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118" w:right="118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茂南第一 中学附近 鱼塘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关闭养殖场，杜绝污水排放。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站前七路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新建站前七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路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排污管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往西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接上西粤南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路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污水管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将小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河污水接</w:t>
            </w:r>
            <w:r>
              <w:rPr>
                <w:rFonts w:ascii="楷体" w:hAnsi="楷体" w:cs="楷体" w:eastAsia="楷体"/>
                <w:sz w:val="21"/>
                <w:szCs w:val="21"/>
              </w:rPr>
              <w:t>入</w:t>
            </w:r>
          </w:p>
          <w:p>
            <w:pPr>
              <w:pStyle w:val="TableParagraph"/>
              <w:spacing w:line="240" w:lineRule="auto" w:before="3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站前七路排污管；完成周边排污设施的建设。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水东河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沿黑臭水体主流采取截污、绿化、美化等措施，分两期进行整治。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寨头河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沿黑臭水体主流采取截污、绿化、美化等措施分两期进行整治。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997"/>
        <w:gridCol w:w="2879"/>
        <w:gridCol w:w="2246"/>
      </w:tblGrid>
      <w:tr>
        <w:trPr>
          <w:trHeight w:val="305" w:hRule="exact"/>
        </w:trPr>
        <w:tc>
          <w:tcPr>
            <w:tcW w:w="8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7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高州市城区水质净化厂扩建工程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谢鸡镇生活水质净化站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新垌镇生活水质净化站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云潭镇生活水质净化站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根子镇生活水质净化站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泗水镇生活水质净化站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石鼓镇生活水质净化站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镇江镇生活水质净化站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沙田镇生活水质净化站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南塘镇生活水质净化站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荷花镇生活水质净化站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石板镇生活水质净化站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东岸镇生活水质净化站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大井镇生活水质净化站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长坡镇生活水质净化站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年启动</w:t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曹江镇生活水质净化站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荷塘镇生活水质净化站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马踏镇生活水质净化站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旦场镇生活水质净化站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观珠镇生活水质净化站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黄岭镇生活水质净化站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林头镇生活水质净化站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岭门镇生活水质净化站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罗坑镇生活水质净化站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麻岗镇生活水质净化站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那霍镇生活水质净化站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沙琅镇生活水质净化站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树仔镇生活水质净化站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4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997"/>
        <w:gridCol w:w="2879"/>
        <w:gridCol w:w="2246"/>
      </w:tblGrid>
      <w:tr>
        <w:trPr>
          <w:trHeight w:val="305" w:hRule="exact"/>
        </w:trPr>
        <w:tc>
          <w:tcPr>
            <w:tcW w:w="8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7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望夫镇生活水质净化站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霞洞镇生活水质净化站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坡心镇生活水质净化站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小良镇生活水质净化站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陈村镇生活水质净化站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茂名高新区综合污水处理厂项目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博贺污水处理厂首期工程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电白县污水处理厂二期扩建工程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水东湾新城水质净化厂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袂花镇生活水质净化站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鳌头镇生活水质净化站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镇盛镇生活水质净化站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山阁镇生活水质净化站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同庆镇（茂名监狱）生活水质净化厂二期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笪桥镇生活水质净化站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宝圩镇生活水质净化站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播扬镇生活水质净化站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官桥镇生活水质净化站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江湖镇生活水质净化站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丽岗镇生活水质净化站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良光镇生活水质净化站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林尘镇生活水质净化站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那务镇生活水质净化站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文楼镇生活水质净化站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新安镇生活水质净化站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杨梅镇生活水质净化站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长岐镇生活水质净化站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中垌镇生活水质净化站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南盛街道生活水质净化站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石湾街道生活水质净化站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信宜市第二水质净化厂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白石镇生活水质净化站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北界镇生活水质净化站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茶山镇生活水质净化站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大成镇生活水质净化站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丁堡镇生活水质净化站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贵子镇生活水质净化站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洪冠镇生活水质净化站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4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997"/>
        <w:gridCol w:w="2879"/>
        <w:gridCol w:w="2246"/>
      </w:tblGrid>
      <w:tr>
        <w:trPr>
          <w:trHeight w:val="305" w:hRule="exact"/>
        </w:trPr>
        <w:tc>
          <w:tcPr>
            <w:tcW w:w="8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7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金垌镇生活水质净化站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平塘镇生活水质净化站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钱排镇生活水质净化站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思贺镇生活水质净化站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新宝镇生活水质净化站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镇隆镇生活水质净化站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朱砂镇生活水质净化站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水口镇生活水质净化站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228" w:val="left" w:leader="none"/>
        </w:tabs>
        <w:spacing w:before="67"/>
        <w:ind w:left="260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4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4275"/>
        <w:gridCol w:w="1172"/>
        <w:gridCol w:w="2549"/>
        <w:gridCol w:w="1186"/>
      </w:tblGrid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污水厂设计规模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茂名市第一污水处理厂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9.50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茂名市河西城区生活污水处理厂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电白县广业环保有限公司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高州市生活污水处理厂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化州市城市生活污水处理厂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信宜市尚青污水处理厂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00" w:val="left" w:leader="none"/>
        </w:tabs>
        <w:spacing w:before="67"/>
        <w:ind w:left="177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171"/>
        <w:gridCol w:w="3481"/>
        <w:gridCol w:w="1327"/>
        <w:gridCol w:w="1858"/>
        <w:gridCol w:w="1313"/>
      </w:tblGrid>
      <w:tr>
        <w:trPr>
          <w:trHeight w:val="29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区（县）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电白区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电白区绿能环保发电项目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高州市绿能环保发电项目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信宜市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信宜市绿能环保发电项目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化州市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化州市绿能环保发电项目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64" w:val="left" w:leader="none"/>
        </w:tabs>
        <w:spacing w:before="67"/>
        <w:ind w:left="273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63"/>
        <w:gridCol w:w="1798"/>
        <w:gridCol w:w="4575"/>
      </w:tblGrid>
      <w:tr>
        <w:trPr>
          <w:trHeight w:val="293" w:hRule="exact"/>
        </w:trPr>
        <w:tc>
          <w:tcPr>
            <w:tcW w:w="5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6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企业名称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整治要求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425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广东欧帝玛生物工程有限公司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河西街道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auto"/>
              <w:ind w:left="13" w:right="0" w:hanging="5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年底前</w:t>
            </w:r>
            <w:r>
              <w:rPr>
                <w:rFonts w:ascii="楷体" w:hAnsi="楷体" w:cs="楷体" w:eastAsia="楷体"/>
                <w:spacing w:val="-44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造纸行业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成纸浆无元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素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氯漂白改</w:t>
            </w:r>
            <w:r>
              <w:rPr>
                <w:rFonts w:ascii="楷体" w:hAnsi="楷体" w:cs="楷体" w:eastAsia="楷体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或采取其他低污染制浆技术，钢铁企业焦炉完成干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熄焦技术改造，氮肥行业尿素生产完成工艺冷凝液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水解解析技术改造，印染行业实施低排水染整工艺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改造，制药（抗生素、维生素）行业实施绿色酶法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生产技术改造，制革行业实施铬减量化和封闭循环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利用技术改造，其他行业按要求完成清洁化改造</w:t>
            </w:r>
          </w:p>
        </w:tc>
      </w:tr>
      <w:tr>
        <w:trPr>
          <w:trHeight w:val="562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ind w:left="152" w:right="0" w:hanging="14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化州市纯渔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品有限公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司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原化</w:t>
            </w:r>
            <w:r>
              <w:rPr>
                <w:rFonts w:ascii="楷体" w:hAnsi="楷体" w:cs="楷体" w:eastAsia="楷体"/>
                <w:sz w:val="21"/>
                <w:szCs w:val="21"/>
              </w:rPr>
              <w:t>州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市博澳农业科技发展有限公司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河西街道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ind w:left="1318" w:right="77" w:hanging="123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广东百维生物科技有限公司责任</w:t>
            </w:r>
            <w:r>
              <w:rPr>
                <w:rFonts w:ascii="楷体" w:hAnsi="楷体" w:cs="楷体" w:eastAsia="楷体"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河西街道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广东雨嘉水产食品有限公司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河西街道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4364" w:val="left" w:leader="none"/>
        </w:tabs>
        <w:spacing w:before="72"/>
        <w:ind w:left="273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4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1505"/>
        <w:gridCol w:w="1769"/>
        <w:gridCol w:w="1080"/>
        <w:gridCol w:w="2204"/>
        <w:gridCol w:w="1333"/>
        <w:gridCol w:w="1243"/>
      </w:tblGrid>
      <w:tr>
        <w:trPr>
          <w:trHeight w:val="374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6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4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4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米急渡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高州市宝光街道霞汉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村米急渡口边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110.79470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21.91360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茂南区鳌头镇霞林村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委会边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110.84919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21.52530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940" w:right="82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7"/>
        <w:rPr>
          <w:rFonts w:ascii="楷体" w:hAnsi="楷体" w:cs="楷体" w:eastAsia="楷体"/>
          <w:sz w:val="18"/>
          <w:szCs w:val="1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1505"/>
        <w:gridCol w:w="1769"/>
        <w:gridCol w:w="1080"/>
        <w:gridCol w:w="2204"/>
        <w:gridCol w:w="1333"/>
        <w:gridCol w:w="1243"/>
      </w:tblGrid>
      <w:tr>
        <w:trPr>
          <w:trHeight w:val="374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3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6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4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72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寨头河出海口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不具备建站条件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</w:tr>
      <w:tr>
        <w:trPr>
          <w:trHeight w:val="372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电力局排海口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不具备建站条件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</w:tr>
      <w:tr>
        <w:trPr>
          <w:trHeight w:val="374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森高排污口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不具备建站条件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/</w:t>
            </w:r>
          </w:p>
        </w:tc>
      </w:tr>
      <w:tr>
        <w:trPr>
          <w:trHeight w:val="569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良德水库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高州曹江镇高州水库</w:t>
            </w:r>
          </w:p>
          <w:p>
            <w:pPr>
              <w:pStyle w:val="TableParagraph"/>
              <w:spacing w:line="240" w:lineRule="auto" w:before="6"/>
              <w:ind w:left="7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良德库区出水口边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110.98317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22.14359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2432" w:val="left" w:leader="none"/>
        </w:tabs>
        <w:spacing w:before="67"/>
        <w:ind w:left="805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4-16-8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城市集中式水源地生物毒性与生态风险监控系统建设任务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5526"/>
        <w:gridCol w:w="3022"/>
      </w:tblGrid>
      <w:tr>
        <w:trPr>
          <w:trHeight w:val="290" w:hRule="exact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高州水库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center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40" w:right="82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00" w:right="880"/>
        </w:sectPr>
      </w:pPr>
    </w:p>
    <w:p>
      <w:pPr>
        <w:spacing w:before="14"/>
        <w:ind w:left="5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3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16" w:val="left" w:leader="none"/>
        </w:tabs>
        <w:spacing w:before="167"/>
        <w:ind w:left="58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1000" w:right="880"/>
          <w:cols w:num="2" w:equalWidth="0">
            <w:col w:w="1718" w:space="647"/>
            <w:col w:w="766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305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绥江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坳仔渡头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绥江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瓦灶岗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绥江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五马岗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梁村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古封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六都水厂上游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西江干流水道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富湾水厂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悦城河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悦城河口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漫水河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淘金井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*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25" w:lineRule="exact" w:before="0"/>
        <w:ind w:left="291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楷体" w:hAnsi="楷体" w:cs="楷体" w:eastAsia="楷体"/>
          <w:spacing w:val="-4"/>
          <w:sz w:val="21"/>
          <w:szCs w:val="21"/>
        </w:rPr>
        <w:t>注：</w:t>
      </w:r>
      <w:r>
        <w:rPr>
          <w:rFonts w:ascii="Times New Roman" w:hAnsi="Times New Roman" w:cs="Times New Roman" w:eastAsia="Times New Roman"/>
          <w:spacing w:val="-4"/>
          <w:position w:val="1"/>
          <w:sz w:val="21"/>
          <w:szCs w:val="21"/>
        </w:rPr>
        <w:t>*2018</w:t>
      </w:r>
      <w:r>
        <w:rPr>
          <w:rFonts w:ascii="Times New Roman" w:hAnsi="Times New Roman" w:cs="Times New Roman" w:eastAsia="Times New Roman"/>
          <w:spacing w:val="-5"/>
          <w:position w:val="1"/>
          <w:sz w:val="21"/>
          <w:szCs w:val="21"/>
        </w:rPr>
        <w:t> </w:t>
      </w:r>
      <w:r>
        <w:rPr>
          <w:rFonts w:ascii="楷体" w:hAnsi="楷体" w:cs="楷体" w:eastAsia="楷体"/>
          <w:sz w:val="21"/>
          <w:szCs w:val="21"/>
        </w:rPr>
        <w:t>年</w:t>
      </w:r>
      <w:r>
        <w:rPr>
          <w:rFonts w:ascii="楷体" w:hAnsi="楷体" w:cs="楷体" w:eastAsia="楷体"/>
          <w:spacing w:val="-5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position w:val="1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pacing w:val="-5"/>
          <w:position w:val="1"/>
          <w:sz w:val="21"/>
          <w:szCs w:val="21"/>
        </w:rPr>
        <w:t> </w:t>
      </w:r>
      <w:r>
        <w:rPr>
          <w:rFonts w:ascii="楷体" w:hAnsi="楷体" w:cs="楷体" w:eastAsia="楷体"/>
          <w:spacing w:val="-6"/>
          <w:sz w:val="21"/>
          <w:szCs w:val="21"/>
        </w:rPr>
        <w:t>月，设置淘金井断面作为肇庆市的漫水河考核断面。</w:t>
      </w:r>
    </w:p>
    <w:p>
      <w:pPr>
        <w:tabs>
          <w:tab w:pos="4028" w:val="left" w:leader="none"/>
        </w:tabs>
        <w:spacing w:before="81"/>
        <w:ind w:left="240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883"/>
        <w:gridCol w:w="1666"/>
        <w:gridCol w:w="5012"/>
        <w:gridCol w:w="1493"/>
      </w:tblGrid>
      <w:tr>
        <w:trPr>
          <w:trHeight w:val="572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99" w:right="-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8"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（区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325" w:right="32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 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端州区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羚山涌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疏挖渠道、渠底硬底化、坡面防护、沿渠景观建设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鼎湖区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石咀涌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清淤清障、坡面防护、沿渠美化绿化和生物措施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40" w:val="left" w:leader="none"/>
        </w:tabs>
        <w:spacing w:before="67"/>
        <w:ind w:left="171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939"/>
        <w:gridCol w:w="2857"/>
        <w:gridCol w:w="2204"/>
      </w:tblGrid>
      <w:tr>
        <w:trPr>
          <w:trHeight w:val="305" w:hRule="exact"/>
        </w:trPr>
        <w:tc>
          <w:tcPr>
            <w:tcW w:w="7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6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鼎湖区永安镇生活污水处理设施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高要市蚬岗镇生活污水处理设施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高要市白诸镇生活污水处理设施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高要市莲塘镇生活污水处理设施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高要市水南镇生活污水处理设施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高要市河台镇生活污水处理设施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0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高要市乐城镇生活污水处理设施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高要市活道镇生活污水处理设施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高要市蛟塘镇生活污水处理设施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高要市回龙镇生活污水处理设施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四会市黄田镇生活污水处理设施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四会市罗源镇生活污水处理设施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2" w:lineRule="exact"/>
        <w:jc w:val="center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10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939"/>
        <w:gridCol w:w="2857"/>
        <w:gridCol w:w="2204"/>
      </w:tblGrid>
      <w:tr>
        <w:trPr>
          <w:trHeight w:val="305" w:hRule="exact"/>
        </w:trPr>
        <w:tc>
          <w:tcPr>
            <w:tcW w:w="7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四会市石狗镇生活污水处理设施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四会市威整镇生活污水处理设施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广宁县污水处理厂二期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广宁县北市镇生活污水处理设施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8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广宁县宾亨镇污水处理厂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广宁县赤坑镇生活污水处理设施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广宁县横山镇生活污水处理设施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广宁县坑口镇生活污水处理设施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广宁县螺岗镇生活污水处理设施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广宁县木格镇生活污水处理设施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广宁县石咀镇生活污水处理设施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广宁县潭布镇生活污水处理设施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广宁县五和镇生活污水处理设施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广宁县洲仔镇生活污水处理设施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广宁县排沙镇生活污水处理设施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封开县白垢镇生活污水处理设施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封开县长安镇生活污水处理设施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封开县大玉口镇生活污水处理设施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封开县大洲镇生活污水处理设施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封开县都平镇生活污水处理设施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封开县河儿口镇生活污水处理设施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封开县江川镇生活污水处理设施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封开县金装镇生活污水处理设施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封开县莲都镇生活污水处理设施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封开县罗董镇生活污水处理设施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封开县平凤镇生活污水处理设施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封开县杏花镇生活污水处理设施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怀集县污水处理厂二期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怀集县坳仔镇生活污水处理设施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怀集县大岗镇生活污水处理设施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怀集县凤岗镇生活污水处理设施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怀集县甘洒镇生活污水处理设施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怀集县蓝钟镇生活污水处理设施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怀集县连麦镇生活污水处理设施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怀集县马宁镇生活污水处理设施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怀集县洽水镇生活污水处理设施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怀集县桥头镇污水处理厂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怀集县汶朗镇生活污水处理设施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2" w:lineRule="exact"/>
        <w:jc w:val="center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4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939"/>
        <w:gridCol w:w="2857"/>
        <w:gridCol w:w="2204"/>
      </w:tblGrid>
      <w:tr>
        <w:trPr>
          <w:trHeight w:val="305" w:hRule="exact"/>
        </w:trPr>
        <w:tc>
          <w:tcPr>
            <w:tcW w:w="7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9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8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怀集县下帅镇生活污水处理设施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怀集县永固镇生活污水处理设施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怀集县闸岗镇生活污水处理设施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2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怀集县中洲镇污水处理厂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德庆县播植镇生活污水处理设施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德庆县风村镇生活污水处理设施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德庆县高良镇生活污水处理设施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德庆县官圩真生活污水处理设施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德庆县回龙镇生活污水处理设施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德庆县马圩镇生活污水处理设施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德庆县武垄镇生活污水处理设施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19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德庆县永丰镇生活污水处理设施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2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岗坪镇污水处理厂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3300" w:val="left" w:leader="none"/>
        </w:tabs>
        <w:spacing w:before="67"/>
        <w:ind w:left="167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236"/>
        <w:gridCol w:w="3267"/>
        <w:gridCol w:w="1248"/>
        <w:gridCol w:w="1772"/>
        <w:gridCol w:w="1447"/>
      </w:tblGrid>
      <w:tr>
        <w:trPr>
          <w:trHeight w:val="269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区（县）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51" w:right="-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四会市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2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四会市垃圾无害化处理厂项目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肇庆市环保能源发电项目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exact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2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怀集县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怀集县生活垃圾卫生填埋场二期工</w:t>
            </w:r>
          </w:p>
          <w:p>
            <w:pPr>
              <w:pStyle w:val="TableParagraph"/>
              <w:spacing w:line="268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程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264" w:val="left" w:leader="none"/>
        </w:tabs>
        <w:spacing w:before="67"/>
        <w:ind w:left="263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1699"/>
        <w:gridCol w:w="1988"/>
        <w:gridCol w:w="5387"/>
      </w:tblGrid>
      <w:tr>
        <w:trPr>
          <w:trHeight w:val="293" w:hRule="exact"/>
        </w:trPr>
        <w:tc>
          <w:tcPr>
            <w:tcW w:w="6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9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企业名称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整治要求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ind w:left="534" w:right="14" w:hanging="51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肇庆新大明铝业有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限公司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ind w:left="369" w:right="6" w:hanging="36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永安镇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区（永安工</w:t>
            </w:r>
            <w:r>
              <w:rPr>
                <w:rFonts w:ascii="楷体" w:hAnsi="楷体" w:cs="楷体" w:eastAsia="楷体"/>
                <w:spacing w:val="1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业园永盛路）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auto"/>
              <w:ind w:left="8"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年底前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造纸行业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成纸浆无元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素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氯漂白改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或采取</w:t>
            </w:r>
            <w:r>
              <w:rPr>
                <w:rFonts w:ascii="楷体" w:hAnsi="楷体" w:cs="楷体" w:eastAsia="楷体"/>
                <w:sz w:val="21"/>
                <w:szCs w:val="21"/>
              </w:rPr>
              <w:t>其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他低污染制浆技术，钢铁企业焦炉完成干熄焦技术改造，氮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肥行业尿素生产完成工艺冷凝液水解解析技术改造，印染行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业实施低排水染整工艺改造，制药（抗生素、维生素）行业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实施绿色酶法生产技术改造，制革行业实施铬减量化和封闭</w:t>
            </w:r>
            <w:r>
              <w:rPr>
                <w:rFonts w:ascii="楷体" w:hAnsi="楷体" w:cs="楷体" w:eastAsia="楷体"/>
                <w:spacing w:val="3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循环利用技术改造，其他行业按要求完成清洁化改造。</w:t>
            </w:r>
          </w:p>
        </w:tc>
      </w:tr>
      <w:tr>
        <w:trPr>
          <w:trHeight w:val="1042" w:hRule="exact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60" w:lineRule="exact"/>
              <w:ind w:left="430" w:right="14" w:hanging="41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肇庆市中南天实业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有限公司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60" w:lineRule="exact"/>
              <w:ind w:left="779" w:right="2" w:hanging="77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莲花镇莲纺</w:t>
            </w:r>
            <w:r>
              <w:rPr>
                <w:rFonts w:ascii="楷体" w:hAnsi="楷体" w:cs="楷体" w:eastAsia="楷体"/>
                <w:spacing w:val="-108"/>
                <w:sz w:val="21"/>
                <w:szCs w:val="21"/>
              </w:rPr>
              <w:t>路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李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文</w:t>
            </w:r>
            <w:r>
              <w:rPr>
                <w:rFonts w:ascii="楷体" w:hAnsi="楷体" w:cs="楷体" w:eastAsia="楷体"/>
                <w:sz w:val="21"/>
                <w:szCs w:val="21"/>
              </w:rPr>
              <w:t>达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厂房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4264" w:val="left" w:leader="none"/>
        </w:tabs>
        <w:spacing w:before="72"/>
        <w:ind w:left="263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86"/>
        <w:gridCol w:w="1532"/>
        <w:gridCol w:w="1066"/>
        <w:gridCol w:w="2520"/>
        <w:gridCol w:w="1395"/>
        <w:gridCol w:w="1303"/>
      </w:tblGrid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东区水厂吸水口一级泵站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112.52688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23.06065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2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永安供水厂一级泵站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112.66651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23.17520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封开城上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封开县歧茶村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111.43833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23.46972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梁村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肇庆四会市大沙镇郭苏村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112.80218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23.20537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852" w:val="left" w:leader="none"/>
        </w:tabs>
        <w:spacing w:before="67"/>
        <w:ind w:left="222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820"/>
        <w:gridCol w:w="1632"/>
        <w:gridCol w:w="1848"/>
        <w:gridCol w:w="1633"/>
        <w:gridCol w:w="1978"/>
      </w:tblGrid>
      <w:tr>
        <w:trPr>
          <w:trHeight w:val="290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9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江川镇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6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封开南丰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贺江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64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40" w:right="92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1629" w:val="left" w:leader="none"/>
        </w:tabs>
        <w:spacing w:before="14"/>
        <w:ind w:left="1" w:right="0" w:firstLine="0"/>
        <w:jc w:val="center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4-17-8</w:t>
        <w:tab/>
      </w:r>
      <w:r>
        <w:rPr>
          <w:rFonts w:ascii="楷体" w:hAnsi="楷体" w:cs="楷体" w:eastAsia="楷体"/>
          <w:spacing w:val="-4"/>
          <w:sz w:val="28"/>
          <w:szCs w:val="28"/>
        </w:rPr>
        <w:t>其他建设任务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145"/>
        <w:gridCol w:w="5027"/>
        <w:gridCol w:w="1351"/>
      </w:tblGrid>
      <w:tr>
        <w:trPr>
          <w:trHeight w:val="571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1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9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饮用水水源工程建设任务</w:t>
            </w:r>
          </w:p>
        </w:tc>
      </w:tr>
      <w:tr>
        <w:trPr>
          <w:trHeight w:val="571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846" w:right="118" w:hanging="72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城市集中式饮用水水源保护区划</w:t>
            </w:r>
            <w:r>
              <w:rPr>
                <w:rFonts w:ascii="楷体" w:hAnsi="楷体" w:cs="楷体" w:eastAsia="楷体"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调整可行性研究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38" w:right="13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按照相关技术标准和饮用水水源现状，对肇庆市县级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以上集中式饮用水水源地保护区调整进行研究论证。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80" w:lineRule="exact"/>
              <w:ind w:left="102" w:right="97" w:hanging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年未完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成任务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1256" w:right="118" w:hanging="113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县级及以上饮用水水源地环境整</w:t>
            </w:r>
            <w:r>
              <w:rPr>
                <w:rFonts w:ascii="楷体" w:hAnsi="楷体" w:cs="楷体" w:eastAsia="楷体"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治工程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依法清理清饮用水水源保护区内桥西船舶修造厂、肇</w:t>
            </w:r>
          </w:p>
          <w:p>
            <w:pPr>
              <w:pStyle w:val="TableParagraph"/>
              <w:spacing w:line="243" w:lineRule="auto" w:before="6"/>
              <w:ind w:left="2094" w:right="133" w:hanging="195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庆明珠纸业有限公司等违法建筑、畜禽养殖场和工业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排污口。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怀集县、德庆县等县区应急备用</w:t>
            </w:r>
          </w:p>
          <w:p>
            <w:pPr>
              <w:pStyle w:val="TableParagraph"/>
              <w:spacing w:line="240" w:lineRule="auto" w:before="6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水源地建设工程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建设怀集县、德庆县等县区应急备用水源地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高新区应急备用水源地建设工程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建设高新区应急备用水源地。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946" w:right="118" w:hanging="82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封开县县级集中式饮用水水源地</w:t>
            </w:r>
            <w:r>
              <w:rPr>
                <w:rFonts w:ascii="楷体" w:hAnsi="楷体" w:cs="楷体" w:eastAsia="楷体"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环境整治工程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888" w:right="133" w:hanging="17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依法清理清饮用水水源保护区违法建筑、畜禽养殖场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和工业排污口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封开县县级集中式饮用水水源地</w:t>
            </w:r>
          </w:p>
          <w:p>
            <w:pPr>
              <w:pStyle w:val="TableParagraph"/>
              <w:spacing w:line="240" w:lineRule="auto" w:before="6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备用水源地建设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7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完成封开县备用水源或应急水源建设。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农村环境综合整治任务</w:t>
            </w:r>
          </w:p>
        </w:tc>
      </w:tr>
      <w:tr>
        <w:trPr>
          <w:trHeight w:val="85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141"/>
              <w:ind w:left="1153" w:right="122" w:hanging="103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新增完成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个以上建制村环境</w:t>
            </w:r>
            <w:r>
              <w:rPr>
                <w:rFonts w:ascii="楷体" w:hAnsi="楷体" w:cs="楷体" w:eastAsia="楷体"/>
                <w:spacing w:val="1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综合整治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建设饮用水水源地建栅栏围挡，设立饮用水水源保护</w:t>
            </w:r>
          </w:p>
          <w:p>
            <w:pPr>
              <w:pStyle w:val="TableParagraph"/>
              <w:spacing w:line="245" w:lineRule="auto" w:before="6"/>
              <w:ind w:left="550" w:right="133" w:hanging="41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区标志牌；铺设排污管道，建设污水处理设施；建设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地埋式垃圾压缩中转站，配套垃圾收集点。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9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重点流域综合整治工程任务</w:t>
            </w:r>
          </w:p>
        </w:tc>
      </w:tr>
      <w:tr>
        <w:trPr>
          <w:trHeight w:val="85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西江水质保护工程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-4" w:firstLine="3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编制《西江水质保护工程实施方案》，系统开展西江</w:t>
            </w:r>
          </w:p>
          <w:p>
            <w:pPr>
              <w:pStyle w:val="TableParagraph"/>
              <w:spacing w:line="245" w:lineRule="auto" w:before="6"/>
              <w:ind w:left="1684" w:right="-4" w:hanging="1582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流域污染整治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河涌修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复和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环保基础设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建设等工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程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切实保护西江水质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高新区独水河生态修复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独水河高新区段原渠道生态修复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星湖水质综合治理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水质治理（湖底清淤、岸线整治、生态修复等工程）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新兴江综合整治工程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水质治理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砚阳调洪湖水系综合整治工程</w:t>
            </w:r>
          </w:p>
        </w:tc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砚阳湖湖体工程、河道工程、护岸防洪、水闸、游船</w:t>
            </w:r>
          </w:p>
          <w:p>
            <w:pPr>
              <w:pStyle w:val="TableParagraph"/>
              <w:spacing w:line="243" w:lineRule="auto" w:before="6"/>
              <w:ind w:left="961" w:right="133" w:hanging="82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码头、配套道路、桥梁、湖岸景观、市民公园、休闲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栈道、休闲娱乐旅游配套服务设施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60" w:right="840"/>
        </w:sectPr>
      </w:pPr>
    </w:p>
    <w:p>
      <w:pPr>
        <w:spacing w:before="14"/>
        <w:ind w:left="6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3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56" w:val="left" w:leader="none"/>
        </w:tabs>
        <w:spacing w:before="167"/>
        <w:ind w:left="6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60" w:right="840"/>
          <w:cols w:num="2" w:equalWidth="0">
            <w:col w:w="1758" w:space="607"/>
            <w:col w:w="774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305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黎溪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七星岗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滃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江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三江河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大海村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省考断面</w:t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盐田村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西牛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潖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江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良塘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滨江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飞水桥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大燕河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水车头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大吉水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油榨冲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漫水河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三青大桥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*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-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山塘水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黄坎桥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9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56" w:right="5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待充分论证后科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学合理予以确定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26" w:lineRule="exact" w:before="0"/>
        <w:ind w:left="331" w:right="0" w:firstLine="0"/>
        <w:jc w:val="left"/>
        <w:rPr>
          <w:rFonts w:ascii="楷体" w:hAnsi="楷体" w:cs="楷体" w:eastAsia="楷体"/>
          <w:sz w:val="21"/>
          <w:szCs w:val="21"/>
        </w:rPr>
      </w:pPr>
      <w:r>
        <w:rPr>
          <w:rFonts w:ascii="Times New Roman" w:hAnsi="Times New Roman" w:cs="Times New Roman" w:eastAsia="Times New Roman"/>
          <w:spacing w:val="-4"/>
          <w:position w:val="1"/>
          <w:sz w:val="21"/>
          <w:szCs w:val="21"/>
        </w:rPr>
        <w:t>*</w:t>
      </w:r>
      <w:r>
        <w:rPr>
          <w:rFonts w:ascii="楷体" w:hAnsi="楷体" w:cs="楷体" w:eastAsia="楷体"/>
          <w:spacing w:val="-4"/>
          <w:sz w:val="21"/>
          <w:szCs w:val="21"/>
        </w:rPr>
        <w:t>注：</w:t>
      </w:r>
      <w:r>
        <w:rPr>
          <w:rFonts w:ascii="Times New Roman" w:hAnsi="Times New Roman" w:cs="Times New Roman" w:eastAsia="Times New Roman"/>
          <w:spacing w:val="-4"/>
          <w:position w:val="1"/>
          <w:sz w:val="21"/>
          <w:szCs w:val="21"/>
        </w:rPr>
        <w:t>2018</w:t>
      </w:r>
      <w:r>
        <w:rPr>
          <w:rFonts w:ascii="Times New Roman" w:hAnsi="Times New Roman" w:cs="Times New Roman" w:eastAsia="Times New Roman"/>
          <w:spacing w:val="-5"/>
          <w:position w:val="1"/>
          <w:sz w:val="21"/>
          <w:szCs w:val="21"/>
        </w:rPr>
        <w:t> </w:t>
      </w:r>
      <w:r>
        <w:rPr>
          <w:rFonts w:ascii="楷体" w:hAnsi="楷体" w:cs="楷体" w:eastAsia="楷体"/>
          <w:sz w:val="21"/>
          <w:szCs w:val="21"/>
        </w:rPr>
        <w:t>年</w:t>
      </w:r>
      <w:r>
        <w:rPr>
          <w:rFonts w:ascii="楷体" w:hAnsi="楷体" w:cs="楷体" w:eastAsia="楷体"/>
          <w:spacing w:val="-5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position w:val="1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pacing w:val="-7"/>
          <w:position w:val="1"/>
          <w:sz w:val="21"/>
          <w:szCs w:val="21"/>
        </w:rPr>
        <w:t> </w:t>
      </w:r>
      <w:r>
        <w:rPr>
          <w:rFonts w:ascii="楷体" w:hAnsi="楷体" w:cs="楷体" w:eastAsia="楷体"/>
          <w:spacing w:val="-6"/>
          <w:sz w:val="21"/>
          <w:szCs w:val="21"/>
        </w:rPr>
        <w:t>月，设置三青大桥断面作为清远市的漫水河考核断面。</w:t>
      </w:r>
    </w:p>
    <w:p>
      <w:pPr>
        <w:tabs>
          <w:tab w:pos="4068" w:val="left" w:leader="none"/>
        </w:tabs>
        <w:spacing w:before="81"/>
        <w:ind w:left="244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114"/>
        <w:gridCol w:w="1556"/>
        <w:gridCol w:w="4626"/>
        <w:gridCol w:w="1913"/>
      </w:tblGrid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澜水河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海仔大排坑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截污、清淤、面源控制、生态修复、引水冲污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龙沥大排坑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截污、清淤、面源控制、生态修复、引水冲污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黄坑河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截污、清淤、面源控制、生态修复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line="240" w:lineRule="auto" w:before="7"/>
        <w:rPr>
          <w:rFonts w:ascii="楷体" w:hAnsi="楷体" w:cs="楷体" w:eastAsia="楷体"/>
          <w:sz w:val="11"/>
          <w:szCs w:val="11"/>
        </w:rPr>
      </w:pPr>
    </w:p>
    <w:p>
      <w:pPr>
        <w:tabs>
          <w:tab w:pos="3380" w:val="left" w:leader="none"/>
        </w:tabs>
        <w:spacing w:before="14"/>
        <w:ind w:left="175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3"/>
        <w:rPr>
          <w:rFonts w:ascii="楷体" w:hAnsi="楷体" w:cs="楷体" w:eastAsia="楷体"/>
          <w:sz w:val="19"/>
          <w:szCs w:val="19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641"/>
        <w:gridCol w:w="3469"/>
        <w:gridCol w:w="1836"/>
      </w:tblGrid>
      <w:tr>
        <w:trPr>
          <w:trHeight w:val="312" w:hRule="exact"/>
        </w:trPr>
        <w:tc>
          <w:tcPr>
            <w:tcW w:w="7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飞来峡镇生活污水处理设施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山塘镇生活污水处理设施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三坑镇生活污水处理设施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龙颈镇生活污水处理设施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浸潭镇生活污水处理设施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石谭镇生活污水处理设施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4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6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641"/>
        <w:gridCol w:w="3469"/>
        <w:gridCol w:w="1836"/>
      </w:tblGrid>
      <w:tr>
        <w:trPr>
          <w:trHeight w:val="312" w:hRule="exact"/>
        </w:trPr>
        <w:tc>
          <w:tcPr>
            <w:tcW w:w="7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水头镇生活污水处理设施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汤塘镇生活污水处理设施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龙山镇生活污水处理设施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高岗镇生活污水处理设施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迳头镇生活污水处理设施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青莲镇生活污水处理设施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江英镇生活污水处理设施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杜步镇生活污水处理设施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七拱镇生活污水处理设施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太平镇生活污水处理设施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杨梅镇生活污水处理设施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崀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小江镇生活污水处理设施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20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岭背镇生活污水处理设施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黄坌镇生活污水处理设施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黎埠镇生活污水处理设施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秤架瑶族乡生活污水处理设施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白沙镇生活污水处理设施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波罗镇生活污水处理设施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大洞镇生活污水处理设施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大湾镇生活污水处理设施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横石水镇生活污水处理设施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年启动</w:t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横石塘镇生活污水处理设施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黄花镇生活污水处理设施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九龙镇生活污水处理设施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黎溪镇生活污水处理设施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桥头镇生活污水处理设施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青塘镇生活污水处理设施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沙口镇生活污水处理设施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石牯塘镇生活污水处理设施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石灰铺镇生活污水处理设施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水边镇生活污水处理设施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西牛镇生活污水处理设施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下太镇生活污水处理设施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福堂镇生活污水处理设施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禾洞镇生活污水处理设施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上帅镇生活污水处理设施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太保镇生活污水处理设施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4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4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641"/>
        <w:gridCol w:w="3469"/>
        <w:gridCol w:w="1836"/>
      </w:tblGrid>
      <w:tr>
        <w:trPr>
          <w:trHeight w:val="312" w:hRule="exact"/>
        </w:trPr>
        <w:tc>
          <w:tcPr>
            <w:tcW w:w="7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小三江镇生活污水处理设施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永和镇生活污水处理设施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涡水镇生活污水处理设施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香坪镇生活污水处理设施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三排镇生活污水处理设施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大坪镇生活污水处理设施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大麦山镇生活污水处理设施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龙坪镇生活污水处理设施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星子镇生活污水处理设施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大路边镇生活污水处理设施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保安镇生活污水处理设施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西岸镇生活污水处理设施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东陂镇生活污水处理设施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丰阳镇生活污水处理设施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九陂镇生活污水处理设施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8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瑶安瑶族乡生活污水处理设施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三水瑶族乡生活污水处理设施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长隆（银盏）污水处理系统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108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一期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日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连江口镇生活污水处理设施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80" w:val="left" w:leader="none"/>
        </w:tabs>
        <w:spacing w:before="67"/>
        <w:ind w:left="175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380"/>
        <w:gridCol w:w="3097"/>
        <w:gridCol w:w="1337"/>
        <w:gridCol w:w="1844"/>
        <w:gridCol w:w="1320"/>
      </w:tblGrid>
      <w:tr>
        <w:trPr>
          <w:trHeight w:val="290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区（县）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清城区生活垃圾焚烧发电厂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清新区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清新区生活垃圾卫生填埋场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80" w:val="left" w:leader="none"/>
        </w:tabs>
        <w:spacing w:before="67"/>
        <w:ind w:left="175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4602"/>
        <w:gridCol w:w="3058"/>
        <w:gridCol w:w="1380"/>
      </w:tblGrid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清远市城市污泥资源化利用项目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三连阳片区污泥处置厂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44" w:val="left" w:leader="none"/>
        </w:tabs>
        <w:spacing w:before="67"/>
        <w:ind w:left="271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234"/>
        <w:gridCol w:w="1549"/>
        <w:gridCol w:w="1142"/>
        <w:gridCol w:w="2578"/>
        <w:gridCol w:w="1201"/>
        <w:gridCol w:w="1337"/>
      </w:tblGrid>
      <w:tr>
        <w:trPr>
          <w:trHeight w:val="29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北江石尾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英德市英城街道石尾村北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风头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1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113.39822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24.14672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石角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浮标站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固</w:t>
            </w:r>
          </w:p>
          <w:p>
            <w:pPr>
              <w:pStyle w:val="TableParagraph"/>
              <w:spacing w:line="27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清远市清城区界牌村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1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112.90323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23.49310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连江西牛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西牛航运枢纽管理中心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113.11031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24.18727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960" w:right="84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4776" w:val="left" w:leader="none"/>
        </w:tabs>
        <w:spacing w:before="14"/>
        <w:ind w:left="314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4-18-7</w:t>
        <w:tab/>
      </w:r>
      <w:r>
        <w:rPr>
          <w:rFonts w:ascii="楷体" w:hAnsi="楷体" w:cs="楷体" w:eastAsia="楷体"/>
          <w:spacing w:val="-4"/>
          <w:sz w:val="28"/>
          <w:szCs w:val="28"/>
        </w:rPr>
        <w:t>其他建设任务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072"/>
        <w:gridCol w:w="1152"/>
        <w:gridCol w:w="4655"/>
        <w:gridCol w:w="986"/>
      </w:tblGrid>
      <w:tr>
        <w:trPr>
          <w:trHeight w:val="571" w:hRule="exact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1224" w:hRule="exact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5" w:lineRule="auto"/>
              <w:ind w:left="205" w:right="100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县级及以上饮用水水</w:t>
            </w:r>
            <w:r>
              <w:rPr>
                <w:rFonts w:ascii="楷体" w:hAnsi="楷体" w:cs="楷体" w:eastAsia="楷体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源地环境整治工程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各县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9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（市、区）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64"/>
              <w:ind w:left="102" w:right="3" w:hanging="9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依法清理清饮用水水源保护区内违法建筑和畜禽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养殖场，关闭二级保护区内工业排污口，建设坑、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塘、池等面源控制工程。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86" w:lineRule="exact"/>
              <w:ind w:left="150" w:right="0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  <w:p>
            <w:pPr>
              <w:pStyle w:val="TableParagraph"/>
              <w:spacing w:line="244" w:lineRule="auto"/>
              <w:ind w:left="150" w:right="148" w:firstLine="26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未完成 任务，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  <w:p>
            <w:pPr>
              <w:pStyle w:val="TableParagraph"/>
              <w:spacing w:line="261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850" w:hRule="exact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16"/>
              <w:ind w:left="618" w:right="96" w:hanging="51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全市应急备用水源地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建设工程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各县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9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（市、区）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6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制定计划搬迁对备用水源水质有潜在风险的工业、</w:t>
            </w:r>
          </w:p>
          <w:p>
            <w:pPr>
              <w:pStyle w:val="TableParagraph"/>
              <w:spacing w:line="240" w:lineRule="auto" w:before="6"/>
              <w:ind w:left="5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畜禽养殖场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等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；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修建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引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渠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和铺设管道</w:t>
            </w:r>
            <w:r>
              <w:rPr>
                <w:rFonts w:ascii="楷体" w:hAnsi="楷体" w:cs="楷体" w:eastAsia="楷体"/>
                <w:spacing w:val="-53"/>
                <w:sz w:val="21"/>
                <w:szCs w:val="21"/>
              </w:rPr>
              <w:t>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开展各</w:t>
            </w:r>
            <w:r>
              <w:rPr>
                <w:rFonts w:ascii="楷体" w:hAnsi="楷体" w:cs="楷体" w:eastAsia="楷体"/>
                <w:sz w:val="21"/>
                <w:szCs w:val="21"/>
              </w:rPr>
              <w:t>县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（市）应急备用水源地建设。</w:t>
            </w: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清远市全市集中式饮</w:t>
            </w:r>
          </w:p>
          <w:p>
            <w:pPr>
              <w:pStyle w:val="TableParagraph"/>
              <w:spacing w:line="245" w:lineRule="auto" w:before="6"/>
              <w:ind w:left="411" w:right="96" w:hanging="31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用水水源保护区划调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整可行性研究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130" w:hRule="exact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楷体" w:hAnsi="楷体" w:cs="楷体" w:eastAsia="楷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清远市乡镇级、县级</w:t>
            </w:r>
          </w:p>
          <w:p>
            <w:pPr>
              <w:pStyle w:val="TableParagraph"/>
              <w:spacing w:line="244" w:lineRule="auto" w:before="6"/>
              <w:ind w:left="102" w:right="9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及市级集中式饮用水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水源地环境现状调查</w:t>
            </w:r>
            <w:r>
              <w:rPr>
                <w:rFonts w:ascii="楷体" w:hAnsi="楷体" w:cs="楷体" w:eastAsia="楷体"/>
                <w:spacing w:val="22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评估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清远市饮用水水源地</w:t>
            </w:r>
          </w:p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规范化建设工程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580" w:bottom="280" w:left="1220" w:right="11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80" w:right="860"/>
        </w:sectPr>
      </w:pPr>
    </w:p>
    <w:p>
      <w:pPr>
        <w:spacing w:before="14"/>
        <w:ind w:left="6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4-19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4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3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36" w:val="left" w:leader="none"/>
        </w:tabs>
        <w:spacing w:before="167"/>
        <w:ind w:left="60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80" w:right="860"/>
          <w:cols w:num="2" w:equalWidth="0">
            <w:col w:w="1738" w:space="627"/>
            <w:col w:w="770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305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韩江东溪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韩江西溪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韩江北溪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溪头亭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黄冈河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水文站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黄冈河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凤江桥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枫江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深坑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48" w:val="left" w:leader="none"/>
        </w:tabs>
        <w:spacing w:before="67"/>
        <w:ind w:left="242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8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428"/>
        <w:gridCol w:w="2165"/>
        <w:gridCol w:w="3659"/>
        <w:gridCol w:w="1795"/>
      </w:tblGrid>
      <w:tr>
        <w:trPr>
          <w:trHeight w:val="307" w:hRule="exact"/>
        </w:trPr>
        <w:tc>
          <w:tcPr>
            <w:tcW w:w="7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9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5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湘桥区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内源治理，对两岸生活垃圾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9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潮安区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庵埠镇内关河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沿两岸截污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4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60" w:val="left" w:leader="none"/>
        </w:tabs>
        <w:spacing w:before="67"/>
        <w:ind w:left="173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21"/>
        <w:gridCol w:w="3169"/>
        <w:gridCol w:w="1781"/>
      </w:tblGrid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1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潮州市第二污水处理厂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潮州市磷溪污水处理厂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凤塘镇污水处理设施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江东镇污水处理设施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浮洋镇污水处理设施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龙湖镇污水处理设施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东凤镇污水处理设施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登塘镇污水处理设施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饶平县城南污水处理厂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大埕镇污水处理设施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东山镇污水处理设施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海山镇污水处理设施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建饶镇污水处理设施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汫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洲镇污水处理设施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0.75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所城镇污水处理设施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1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新圩镇污水处理设施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柘林镇污水处理设施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4248" w:val="left" w:leader="none"/>
        </w:tabs>
        <w:spacing w:before="14"/>
        <w:ind w:left="26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229"/>
        <w:gridCol w:w="1599"/>
        <w:gridCol w:w="1493"/>
        <w:gridCol w:w="1786"/>
      </w:tblGrid>
      <w:tr>
        <w:trPr>
          <w:trHeight w:val="57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right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4"/>
              <w:ind w:left="229" w:right="117" w:hanging="1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污水厂设计规</w:t>
            </w:r>
            <w:r>
              <w:rPr>
                <w:rFonts w:ascii="楷体" w:hAnsi="楷体" w:cs="楷体" w:eastAsia="楷体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潮州市第一污水处理厂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潮州市桥东污水处理厂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4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7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饶平县城北污水处理厂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潮安区污水处理厂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8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8.00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1435"/>
        <w:gridCol w:w="3119"/>
        <w:gridCol w:w="1327"/>
        <w:gridCol w:w="1858"/>
        <w:gridCol w:w="1373"/>
      </w:tblGrid>
      <w:tr>
        <w:trPr>
          <w:trHeight w:val="29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区（县）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湘桥区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潮州市垃圾焚烧发电厂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湘桥区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830" w:right="106" w:hanging="721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潮州市市政城市生活垃圾处理场</w:t>
            </w:r>
            <w:r>
              <w:rPr>
                <w:rFonts w:ascii="楷体" w:hAnsi="楷体" w:cs="楷体" w:eastAsia="楷体"/>
                <w:spacing w:val="2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第三填埋区项目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饶平县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饶平县宝斗石生活垃圾填埋场升</w:t>
            </w:r>
          </w:p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级改造和资源利用化项目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4551"/>
        <w:gridCol w:w="3152"/>
        <w:gridCol w:w="1366"/>
      </w:tblGrid>
      <w:tr>
        <w:trPr>
          <w:trHeight w:val="288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7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潮州市第二污水处理厂及污泥处理中心项目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080"/>
        <w:gridCol w:w="1515"/>
        <w:gridCol w:w="1378"/>
        <w:gridCol w:w="2482"/>
        <w:gridCol w:w="1407"/>
        <w:gridCol w:w="1380"/>
      </w:tblGrid>
      <w:tr>
        <w:trPr>
          <w:trHeight w:val="29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凤江桥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黄岗镇上林居委会附近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116.98948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9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23.68913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tabs>
          <w:tab w:pos="3972" w:val="left" w:leader="none"/>
        </w:tabs>
        <w:spacing w:before="67"/>
        <w:ind w:left="2344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河流污染通量监控系统建设任务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461"/>
        <w:gridCol w:w="2040"/>
        <w:gridCol w:w="1800"/>
        <w:gridCol w:w="1414"/>
        <w:gridCol w:w="1397"/>
      </w:tblGrid>
      <w:tr>
        <w:trPr>
          <w:trHeight w:val="29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流域分区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湖库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断面属性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7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潮州赤凤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市界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2452" w:val="left" w:leader="none"/>
        </w:tabs>
        <w:spacing w:before="67"/>
        <w:ind w:left="825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4-19-9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城市集中式水源地生物毒性与生态风险监控系统建设任务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6347"/>
        <w:gridCol w:w="2751"/>
      </w:tblGrid>
      <w:tr>
        <w:trPr>
          <w:trHeight w:val="288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水源地名称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韩江潮州段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70" w:lineRule="exact"/>
        <w:jc w:val="center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60" w:right="860"/>
        </w:sectPr>
      </w:pPr>
    </w:p>
    <w:p>
      <w:pPr>
        <w:spacing w:before="14"/>
        <w:ind w:left="6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4-20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3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56" w:val="left" w:leader="none"/>
        </w:tabs>
        <w:spacing w:before="167"/>
        <w:ind w:left="6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60" w:right="860"/>
          <w:cols w:num="2" w:equalWidth="0">
            <w:col w:w="1758" w:space="607"/>
            <w:col w:w="772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319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龟山塔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练江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青洋山桥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不考核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5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隆溪大道桥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10" w:space="0" w:color="FFFFFF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07" w:hRule="exact"/>
        </w:trPr>
        <w:tc>
          <w:tcPr>
            <w:tcW w:w="773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005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新圩桥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1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68" w:val="left" w:leader="none"/>
        </w:tabs>
        <w:spacing w:before="67"/>
        <w:ind w:left="244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246"/>
        <w:gridCol w:w="1515"/>
        <w:gridCol w:w="4535"/>
        <w:gridCol w:w="1898"/>
      </w:tblGrid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长制久清期限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东风河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清淤、截污、堤岸改造、河道联通、人工浮岛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楼后水渠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清淤、截污、生态修复、堤岸整治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揭阳产业园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北河社区内河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清淤、截污、堤岸整治、补水循环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揭东区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曲溪河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清淤、截污、堤岸整治、人工浮岛、闸门改造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揭东区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4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大港溪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清淤、截污，调水补水、生态修复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3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80" w:val="left" w:leader="none"/>
        </w:tabs>
        <w:spacing w:before="67"/>
        <w:ind w:left="175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3776"/>
        <w:gridCol w:w="3414"/>
        <w:gridCol w:w="1855"/>
      </w:tblGrid>
      <w:tr>
        <w:trPr>
          <w:trHeight w:val="305" w:hRule="exact"/>
        </w:trPr>
        <w:tc>
          <w:tcPr>
            <w:tcW w:w="7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市区西区污水处理厂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空港污水处理厂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揭西县城污水处理厂二期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2.67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普宁市区污水处理厂三期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惠来县城污水处理厂二期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玉窖镇生活污水处理设施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揭东开发区生活污水处理设施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锡场镇生活污水处理设施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新亨镇生活污水处理设施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玉湖镇生活污水处理设施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龙尾镇生活污水处理设施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白塔镇生活污水处理设施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霖磐镇生活污水处理设施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地都镇生活污水处理设施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大溪镇生活污水处理设施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东园镇生活污水处理设施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4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3776"/>
        <w:gridCol w:w="3414"/>
        <w:gridCol w:w="1855"/>
      </w:tblGrid>
      <w:tr>
        <w:trPr>
          <w:trHeight w:val="305" w:hRule="exact"/>
        </w:trPr>
        <w:tc>
          <w:tcPr>
            <w:tcW w:w="7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50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凤江镇生活污水处理设施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灰寨镇生活污水处理设施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金和镇生活污水处理设施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京溪园镇生活污水处理设施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良田乡生活污水处理设施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龙潭镇生活污水处理设施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坪上镇生活污水处理设施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钱坑镇生活污水处理设施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上砂镇生活污水处理设施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塔头镇生活污水处理设施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五云镇生活污水处理设施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赤岗镇生活污水处理设施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大坝镇生活污水处理设施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广太镇生活污水处理设施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大坪镇生活污水处理设施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鮜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溪乡生活污水处理设施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梅林镇生活污水处理设施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梅塘镇生活污水处理设施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南径镇生活污水处理设施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南溪镇生活污水处理设施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麒麟镇生活污水处理设施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云落镇生活污水处理设施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高铺镇生活污水处理设施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船埔镇生活污水处理设施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洪阳镇生活污水处理设施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里湖镇生活污水处理设施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占陇镇生活污水处理设施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隆江镇生活污水处理设施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靖海镇生活污水处理设施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神泉镇生活污水处理设施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周田镇生活污水处理设施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仙庵镇生活污水处理设施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东港镇生活污水处理设施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鳌江镇生活污水处理设施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前詹镇生活污水处理设施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桂岭镇生活污水处理设施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岐石镇生活污水处理设施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exact"/>
              <w:ind w:left="3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82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10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248" w:val="left" w:leader="none"/>
        </w:tabs>
        <w:spacing w:before="14"/>
        <w:ind w:left="2620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污水处理设施提标改造任务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4590"/>
        <w:gridCol w:w="1313"/>
        <w:gridCol w:w="1945"/>
        <w:gridCol w:w="1334"/>
      </w:tblGrid>
      <w:tr>
        <w:trPr>
          <w:trHeight w:val="578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3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项目类别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污水厂设计规模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(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3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普宁市区污水处理厂（一期、二期）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市、县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420" w:val="left" w:leader="none"/>
        </w:tabs>
        <w:spacing w:before="67"/>
        <w:ind w:left="179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118"/>
        <w:gridCol w:w="3774"/>
        <w:gridCol w:w="1106"/>
        <w:gridCol w:w="1856"/>
        <w:gridCol w:w="1313"/>
      </w:tblGrid>
      <w:tr>
        <w:trPr>
          <w:trHeight w:val="290" w:hRule="exact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99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（市</w:t>
            </w:r>
            <w:r>
              <w:rPr>
                <w:rFonts w:ascii="楷体" w:hAnsi="楷体" w:cs="楷体" w:eastAsia="楷体"/>
                <w:b/>
                <w:bCs/>
                <w:spacing w:val="-99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县</w:t>
            </w: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4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3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2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普宁市垃圾焚烧发电厂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800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揭阳市绿源垃圾综合处理与资源利用厂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4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揭西县老虎坑生活垃圾填埋场扩容续建工</w:t>
            </w:r>
          </w:p>
          <w:p>
            <w:pPr>
              <w:pStyle w:val="TableParagraph"/>
              <w:spacing w:line="240" w:lineRule="auto" w:before="6"/>
              <w:ind w:right="4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程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3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283" w:val="left" w:leader="none"/>
        </w:tabs>
        <w:spacing w:before="67"/>
        <w:ind w:left="19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z w:val="28"/>
          <w:szCs w:val="28"/>
        </w:rPr>
        <w:t>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1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5250"/>
        <w:gridCol w:w="2413"/>
        <w:gridCol w:w="1488"/>
      </w:tblGrid>
      <w:tr>
        <w:trPr>
          <w:trHeight w:val="290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6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揭阳市市区污泥及餐厨垃圾处置中心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4-20-7</w:t>
        <w:tab/>
      </w:r>
      <w:r>
        <w:rPr>
          <w:rFonts w:ascii="楷体" w:hAnsi="楷体" w:cs="楷体" w:eastAsia="楷体"/>
          <w:spacing w:val="-5"/>
          <w:sz w:val="28"/>
          <w:szCs w:val="28"/>
        </w:rPr>
        <w:t>重点行业清洁化改造任务</w:t>
      </w:r>
    </w:p>
    <w:p>
      <w:pPr>
        <w:spacing w:line="240" w:lineRule="auto" w:before="10"/>
        <w:rPr>
          <w:rFonts w:ascii="楷体" w:hAnsi="楷体" w:cs="楷体" w:eastAsia="楷体"/>
          <w:sz w:val="9"/>
          <w:szCs w:val="9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3185"/>
        <w:gridCol w:w="3032"/>
        <w:gridCol w:w="2881"/>
      </w:tblGrid>
      <w:tr>
        <w:trPr>
          <w:trHeight w:val="312" w:hRule="exact"/>
        </w:trPr>
        <w:tc>
          <w:tcPr>
            <w:tcW w:w="6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1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企业名称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整治要求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惠来县葵山造纸有限公司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8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隆江镇山家管区</w:t>
            </w:r>
          </w:p>
        </w:tc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楷体" w:hAnsi="楷体" w:cs="楷体" w:eastAsia="楷体"/>
                <w:sz w:val="27"/>
                <w:szCs w:val="27"/>
              </w:rPr>
            </w:pPr>
          </w:p>
          <w:p>
            <w:pPr>
              <w:pStyle w:val="TableParagraph"/>
              <w:spacing w:line="281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年底前</w:t>
            </w:r>
            <w:r>
              <w:rPr>
                <w:rFonts w:ascii="楷体" w:hAnsi="楷体" w:cs="楷体" w:eastAsia="楷体"/>
                <w:spacing w:val="-89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造纸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成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纸</w:t>
            </w:r>
            <w:r>
              <w:rPr>
                <w:rFonts w:ascii="楷体" w:hAnsi="楷体" w:cs="楷体" w:eastAsia="楷体"/>
                <w:sz w:val="21"/>
                <w:szCs w:val="21"/>
              </w:rPr>
              <w:t>浆</w:t>
            </w:r>
          </w:p>
        </w:tc>
      </w:tr>
      <w:tr>
        <w:trPr>
          <w:trHeight w:val="319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7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揭西县乡农食品厂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凤江镇东丰村仙大大坟片</w:t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65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揭西县安安旺食品厂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凤江镇东丰村仙大大坟片</w:t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无元素氯漂白改造或采取其他</w:t>
            </w:r>
          </w:p>
        </w:tc>
      </w:tr>
      <w:tr>
        <w:trPr>
          <w:trHeight w:val="269" w:hRule="exact"/>
        </w:trPr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揭阳市梅之乡农业科技有限公司</w:t>
            </w:r>
          </w:p>
        </w:tc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凤江镇东丰村下泽片</w:t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低污染制浆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技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术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钢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铁企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业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焦</w:t>
            </w:r>
            <w:r>
              <w:rPr>
                <w:rFonts w:ascii="楷体" w:hAnsi="楷体" w:cs="楷体" w:eastAsia="楷体"/>
                <w:sz w:val="21"/>
                <w:szCs w:val="21"/>
              </w:rPr>
              <w:t>炉</w:t>
            </w:r>
          </w:p>
        </w:tc>
      </w:tr>
      <w:tr>
        <w:trPr>
          <w:trHeight w:val="53" w:hRule="exact"/>
        </w:trPr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完成干熄焦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技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术改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氮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肥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z w:val="21"/>
                <w:szCs w:val="21"/>
              </w:rPr>
              <w:t>业</w:t>
            </w:r>
          </w:p>
        </w:tc>
      </w:tr>
      <w:tr>
        <w:trPr>
          <w:trHeight w:val="227" w:hRule="exact"/>
        </w:trPr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广东信达纸业有限公司</w:t>
            </w:r>
          </w:p>
        </w:tc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渔湖镇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2" w:hRule="exact"/>
        </w:trPr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尿素生产完成工艺冷凝液水解</w:t>
            </w:r>
          </w:p>
        </w:tc>
      </w:tr>
      <w:tr>
        <w:trPr>
          <w:trHeight w:val="187" w:hRule="exact"/>
        </w:trPr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揭东县炮台镇兴业造纸厂</w:t>
            </w:r>
          </w:p>
        </w:tc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炮台镇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32" w:hRule="exact"/>
        </w:trPr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解析技术改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印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染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行业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实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z w:val="21"/>
                <w:szCs w:val="21"/>
              </w:rPr>
              <w:t>低</w:t>
            </w:r>
          </w:p>
        </w:tc>
      </w:tr>
      <w:tr>
        <w:trPr>
          <w:trHeight w:val="148" w:hRule="exact"/>
        </w:trPr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揭阳市铭湖纸业有限公司</w:t>
            </w:r>
          </w:p>
        </w:tc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渔湖镇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排水染整工艺改造，制药（抗生</w:t>
            </w:r>
          </w:p>
        </w:tc>
      </w:tr>
      <w:tr>
        <w:trPr>
          <w:trHeight w:val="107" w:hRule="exact"/>
        </w:trPr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4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揭东巴黎万株纱华纺织有限公司</w:t>
            </w:r>
          </w:p>
        </w:tc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炮台镇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素、维生素）行业实施绿色酶法</w:t>
            </w:r>
          </w:p>
        </w:tc>
      </w:tr>
      <w:tr>
        <w:trPr>
          <w:trHeight w:val="67" w:hRule="exact"/>
        </w:trPr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378" w:right="34" w:hanging="133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揭阳经济开发试验区华生染整有限</w:t>
            </w:r>
            <w:r>
              <w:rPr>
                <w:rFonts w:ascii="楷体" w:hAnsi="楷体" w:cs="楷体" w:eastAsia="楷体"/>
                <w:spacing w:val="2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京冈街道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生产技术改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制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革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行业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实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施</w:t>
            </w:r>
            <w:r>
              <w:rPr>
                <w:rFonts w:ascii="楷体" w:hAnsi="楷体" w:cs="楷体" w:eastAsia="楷体"/>
                <w:sz w:val="21"/>
                <w:szCs w:val="21"/>
              </w:rPr>
              <w:t>铬</w:t>
            </w:r>
          </w:p>
        </w:tc>
      </w:tr>
      <w:tr>
        <w:trPr>
          <w:trHeight w:val="252" w:hRule="exact"/>
        </w:trPr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减量化和封闭循环利用技术改</w:t>
            </w:r>
          </w:p>
        </w:tc>
      </w:tr>
      <w:tr>
        <w:trPr>
          <w:trHeight w:val="319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5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惠来县隆江祥林造纸厂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造</w:t>
            </w:r>
            <w:r>
              <w:rPr>
                <w:rFonts w:ascii="楷体" w:hAnsi="楷体" w:cs="楷体" w:eastAsia="楷体"/>
                <w:spacing w:val="-36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其他</w:t>
            </w: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业按要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求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完成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清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洁</w:t>
            </w:r>
            <w:r>
              <w:rPr>
                <w:rFonts w:ascii="楷体" w:hAnsi="楷体" w:cs="楷体" w:eastAsia="楷体"/>
                <w:sz w:val="21"/>
                <w:szCs w:val="21"/>
              </w:rPr>
              <w:t>化</w:t>
            </w:r>
          </w:p>
        </w:tc>
      </w:tr>
      <w:tr>
        <w:trPr>
          <w:trHeight w:val="322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惠来县隆江镇西塘造纸厂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改造。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4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惠来县祈乐纸业制品有限公司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4108" w:val="left" w:leader="none"/>
        </w:tabs>
        <w:spacing w:before="72"/>
        <w:ind w:left="248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4-20-8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河流（涌）综合整治工程任务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373"/>
        <w:gridCol w:w="1349"/>
        <w:gridCol w:w="946"/>
        <w:gridCol w:w="4554"/>
        <w:gridCol w:w="1073"/>
      </w:tblGrid>
      <w:tr>
        <w:trPr>
          <w:trHeight w:val="5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河流（涌）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02" w:right="-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（千米）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练江干流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（普宁段）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29.8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堤岸加</w:t>
            </w:r>
            <w:r>
              <w:rPr>
                <w:rFonts w:ascii="楷体" w:hAnsi="楷体" w:cs="楷体" w:eastAsia="楷体"/>
                <w:sz w:val="21"/>
                <w:szCs w:val="21"/>
              </w:rPr>
              <w:t>固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75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两岸截污工程</w:t>
            </w:r>
            <w:r>
              <w:rPr>
                <w:rFonts w:ascii="楷体" w:hAnsi="楷体" w:cs="楷体" w:eastAsia="楷体"/>
                <w:spacing w:val="-75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河清</w:t>
            </w:r>
            <w:r>
              <w:rPr>
                <w:rFonts w:ascii="楷体" w:hAnsi="楷体" w:cs="楷体" w:eastAsia="楷体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12.86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85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千米（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41.1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万方），建设生态防护滨岸带。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426" w:right="100" w:hanging="32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</w:t>
            </w:r>
            <w:r>
              <w:rPr>
                <w:rFonts w:ascii="楷体" w:hAnsi="楷体" w:cs="楷体" w:eastAsia="楷体"/>
                <w:spacing w:val="19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动</w:t>
            </w:r>
          </w:p>
        </w:tc>
      </w:tr>
      <w:tr>
        <w:trPr>
          <w:trHeight w:val="5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白马溪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1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清淤工程、截污管线工程和堤岸生态工程。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0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动</w:t>
            </w:r>
          </w:p>
        </w:tc>
      </w:tr>
      <w:tr>
        <w:trPr>
          <w:trHeight w:val="5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白坑湖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（下游）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5.77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auto"/>
              <w:ind w:left="928" w:right="133" w:hanging="79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白坑湖泄洪闸至鸡笼山段堤岸加固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7.1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千米，两</w:t>
            </w:r>
            <w:r>
              <w:rPr>
                <w:rFonts w:ascii="楷体" w:hAnsi="楷体" w:cs="楷体" w:eastAsia="楷体"/>
                <w:spacing w:val="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岸截污工程，河岸违章清拆。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373"/>
        <w:gridCol w:w="1349"/>
        <w:gridCol w:w="946"/>
        <w:gridCol w:w="4554"/>
        <w:gridCol w:w="1073"/>
      </w:tblGrid>
      <w:tr>
        <w:trPr>
          <w:trHeight w:val="5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河流（涌）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02" w:right="-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（千米）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汤坑溪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auto"/>
              <w:ind w:left="1444" w:right="93" w:hanging="134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清淤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11.8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千米（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10.1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万方），两岸截污，违章清</w:t>
            </w:r>
            <w:r>
              <w:rPr>
                <w:rFonts w:ascii="楷体" w:hAnsi="楷体" w:cs="楷体" w:eastAsia="楷体"/>
                <w:spacing w:val="3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拆，建设滨岸带。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仙河桥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8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4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河道清</w:t>
            </w:r>
            <w:r>
              <w:rPr>
                <w:rFonts w:ascii="楷体" w:hAnsi="楷体" w:cs="楷体" w:eastAsia="楷体"/>
                <w:sz w:val="21"/>
                <w:szCs w:val="21"/>
              </w:rPr>
              <w:t>淤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11.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加固河</w:t>
            </w:r>
            <w:r>
              <w:rPr>
                <w:rFonts w:ascii="楷体" w:hAnsi="楷体" w:cs="楷体" w:eastAsia="楷体"/>
                <w:sz w:val="21"/>
                <w:szCs w:val="21"/>
              </w:rPr>
              <w:t>堤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</w:t>
            </w:r>
            <w:r>
              <w:rPr>
                <w:rFonts w:ascii="楷体" w:hAnsi="楷体" w:cs="楷体" w:eastAsia="楷体"/>
                <w:sz w:val="21"/>
                <w:szCs w:val="21"/>
              </w:rPr>
              <w:t>管</w:t>
            </w:r>
          </w:p>
          <w:p>
            <w:pPr>
              <w:pStyle w:val="TableParagraph"/>
              <w:spacing w:line="270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网工程和堤岸生态工程。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龙江河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left="8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（惠来县段）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惠来县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1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确保河道畅通、堤身及堤面干净整洁。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85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灰寨水、龙潭河、凤江莪萃、凤江丰吉、凤江青</w:t>
            </w:r>
          </w:p>
          <w:p>
            <w:pPr>
              <w:pStyle w:val="TableParagraph"/>
              <w:spacing w:line="245" w:lineRule="auto" w:before="6"/>
              <w:ind w:left="1340" w:right="104" w:hanging="1237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头庵治理工程，两岸截污、河道清淤、水生态修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复（含曝气装置）等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72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棉湖云湖水系和榕江南河揭西县金和段（金里片</w:t>
            </w:r>
          </w:p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区）水质保护工程，截污纳管、清淤疏浚等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6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普宁市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梅塘河、里湖火烧溪整治工程，两岸截污、河道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清淤、水生态修复（含曝气装置）等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24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0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动</w:t>
            </w:r>
          </w:p>
        </w:tc>
      </w:tr>
      <w:tr>
        <w:trPr>
          <w:trHeight w:val="141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7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3" w:lineRule="auto" w:before="168"/>
              <w:ind w:left="563" w:right="153" w:hanging="41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揭阳产业园 </w:t>
            </w:r>
            <w:r>
              <w:rPr>
                <w:rFonts w:ascii="楷体" w:hAnsi="楷体" w:cs="楷体" w:eastAsia="楷体"/>
                <w:sz w:val="21"/>
                <w:szCs w:val="21"/>
              </w:rPr>
              <w:t>区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北河社区内河综合整治工程，清理河道垃圾、底</w:t>
            </w:r>
          </w:p>
          <w:p>
            <w:pPr>
              <w:pStyle w:val="TableParagraph"/>
              <w:spacing w:line="244" w:lineRule="auto" w:before="6"/>
              <w:ind w:left="99" w:right="-7" w:hanging="109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泥，沿岸及汇入的支流敷设截污干管、支管，河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道采用生态浮岛、水生植物种植等生态净化系统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建设生态堤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岸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设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与榕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联通系统</w:t>
            </w:r>
            <w:r>
              <w:rPr>
                <w:rFonts w:ascii="楷体" w:hAnsi="楷体" w:cs="楷体" w:eastAsia="楷体"/>
                <w:spacing w:val="-51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调蓄水位</w:t>
            </w:r>
            <w:r>
              <w:rPr>
                <w:rFonts w:ascii="楷体" w:hAnsi="楷体" w:cs="楷体" w:eastAsia="楷体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新建闸门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座排涝泵站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座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04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10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揭阳产业园区白塔镇新溪流域水环境综合整治项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目，农业面源污染控制工程、建设生态蓄水坝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</w:p>
          <w:p>
            <w:pPr>
              <w:pStyle w:val="TableParagraph"/>
              <w:spacing w:line="247" w:lineRule="exact"/>
              <w:ind w:left="3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座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岸线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生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态化植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物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恢</w:t>
            </w:r>
            <w:r>
              <w:rPr>
                <w:rFonts w:ascii="楷体" w:hAnsi="楷体" w:cs="楷体" w:eastAsia="楷体"/>
                <w:sz w:val="21"/>
                <w:szCs w:val="21"/>
              </w:rPr>
              <w:t>复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-48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生态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构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建工</w:t>
            </w:r>
            <w:r>
              <w:rPr>
                <w:rFonts w:ascii="楷体" w:hAnsi="楷体" w:cs="楷体" w:eastAsia="楷体"/>
                <w:sz w:val="21"/>
                <w:szCs w:val="21"/>
              </w:rPr>
              <w:t>程</w:t>
            </w: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21"/>
              </w:rPr>
              <w:t>20000 </w:t>
            </w:r>
            <w:r>
              <w:rPr>
                <w:rFonts w:ascii="Times New Roman"/>
                <w:spacing w:val="-4"/>
                <w:sz w:val="21"/>
              </w:rPr>
              <w:t>m</w:t>
            </w:r>
            <w:r>
              <w:rPr>
                <w:rFonts w:ascii="Times New Roman"/>
                <w:spacing w:val="-5"/>
                <w:position w:val="10"/>
                <w:sz w:val="14"/>
              </w:rPr>
              <w:t>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7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饮用水水源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净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化示范工程</w:t>
            </w:r>
            <w:r>
              <w:rPr>
                <w:rFonts w:ascii="楷体" w:hAnsi="楷体" w:cs="楷体" w:eastAsia="楷体"/>
                <w:spacing w:val="-97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净化处理能</w:t>
            </w:r>
            <w:r>
              <w:rPr>
                <w:rFonts w:ascii="楷体" w:hAnsi="楷体" w:cs="楷体" w:eastAsia="楷体"/>
                <w:sz w:val="21"/>
                <w:szCs w:val="21"/>
              </w:rPr>
              <w:t>力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万吨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23"/>
              <w:ind w:left="2164" w:right="94" w:hanging="2065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日，建设净化处理池、配电中心、泵房及配套设</w:t>
            </w:r>
            <w:r>
              <w:rPr>
                <w:rFonts w:ascii="楷体" w:hAnsi="楷体" w:cs="楷体" w:eastAsia="楷体"/>
                <w:spacing w:val="4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施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006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1"/>
              <w:ind w:left="2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70"/>
              <w:ind w:left="1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榕江南河综合整治，主要整治内容：建设</w:t>
            </w:r>
            <w:r>
              <w:rPr>
                <w:rFonts w:ascii="楷体" w:hAnsi="楷体" w:cs="楷体" w:eastAsia="楷体"/>
                <w:spacing w:val="-5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个湿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22"/>
              <w:ind w:left="1753" w:right="96" w:hanging="165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9"/>
                <w:sz w:val="21"/>
                <w:szCs w:val="21"/>
              </w:rPr>
              <w:t>地公园，约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10"/>
                <w:sz w:val="21"/>
                <w:szCs w:val="21"/>
              </w:rPr>
              <w:t>亩；河道清淤、清障；河道生态修</w:t>
            </w:r>
            <w:r>
              <w:rPr>
                <w:rFonts w:ascii="楷体" w:hAnsi="楷体" w:cs="楷体" w:eastAsia="楷体"/>
                <w:spacing w:val="2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复工程建设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05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揭东区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曲溪河综合整治工程，清理河道垃圾、底泥，沿</w:t>
            </w:r>
          </w:p>
          <w:p>
            <w:pPr>
              <w:pStyle w:val="TableParagraph"/>
              <w:spacing w:line="260" w:lineRule="exact" w:before="30"/>
              <w:ind w:left="104" w:right="10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河建设截污管道，完善上游污水管道，铺设截污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管渠，沿河涌两岸布置主动式人工浮岛（含曝气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装置），改造与榕江连接处闸门及控制系统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31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100" w:hanging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大港溪、车田河环境综合整治工程，清理河道淤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泥，沿河道进行截污，敷设截污管道，新建清水</w:t>
            </w:r>
          </w:p>
          <w:p>
            <w:pPr>
              <w:pStyle w:val="TableParagraph"/>
              <w:spacing w:line="260" w:lineRule="exact" w:before="1"/>
              <w:ind w:left="102" w:right="10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泵站和补水管道，泵站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座，补水管道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1500m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，</w:t>
            </w:r>
            <w:r>
              <w:rPr>
                <w:rFonts w:ascii="楷体" w:hAnsi="楷体" w:cs="楷体" w:eastAsia="楷体"/>
                <w:spacing w:val="28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在河道采用生态浮岛、水生植物种植等生态净化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系统等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7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枫江综合整治工程，玉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镇枫江段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千米、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砲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台</w:t>
            </w:r>
          </w:p>
          <w:p>
            <w:pPr>
              <w:pStyle w:val="TableParagraph"/>
              <w:spacing w:line="260" w:lineRule="exact" w:before="21"/>
              <w:ind w:left="1856" w:right="103" w:hanging="1753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镇枫江段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千米河道清淤、水生态修复（含曝气</w:t>
            </w:r>
            <w:r>
              <w:rPr>
                <w:rFonts w:ascii="楷体" w:hAnsi="楷体" w:cs="楷体" w:eastAsia="楷体"/>
                <w:spacing w:val="33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装置）等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7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10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中德金属生态城林场改造工程，建设生态廊道、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生态隔离带、雨水花园、湿地公园及生态林改造</w:t>
            </w:r>
          </w:p>
          <w:p>
            <w:pPr>
              <w:pStyle w:val="TableParagraph"/>
              <w:spacing w:line="23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等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373"/>
        <w:gridCol w:w="1349"/>
        <w:gridCol w:w="946"/>
        <w:gridCol w:w="4554"/>
        <w:gridCol w:w="1073"/>
      </w:tblGrid>
      <w:tr>
        <w:trPr>
          <w:trHeight w:val="57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2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河流（涌）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所在区域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02" w:right="-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（千米）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主要建设内容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7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104" w:hanging="3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新西河水库饮用水水源保护区建设工程，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千米</w:t>
            </w:r>
            <w:r>
              <w:rPr>
                <w:rFonts w:ascii="楷体" w:hAnsi="楷体" w:cs="楷体" w:eastAsia="楷体"/>
                <w:spacing w:val="16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围网或绿化隔离带工程及标志牌、宣传牌、交通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指示牌等建设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7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103" w:hanging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仙桥河、楼后渠、东风河、东阳街道排洪渠、中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山街道办事处南北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滘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河整治工程，清淤、截污纳</w:t>
            </w:r>
          </w:p>
          <w:p>
            <w:pPr>
              <w:pStyle w:val="TableParagraph"/>
              <w:spacing w:line="23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管等环境综合整治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3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榕江全流域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auto" w:before="110"/>
              <w:ind w:left="99" w:right="93"/>
              <w:jc w:val="both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</w:t>
            </w:r>
            <w:r>
              <w:rPr>
                <w:rFonts w:ascii="楷体" w:hAnsi="楷体" w:cs="楷体" w:eastAsia="楷体"/>
                <w:sz w:val="21"/>
                <w:szCs w:val="21"/>
              </w:rPr>
              <w:t>东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区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揭阳产</w:t>
            </w:r>
            <w:r>
              <w:rPr>
                <w:rFonts w:ascii="楷体" w:hAnsi="楷体" w:cs="楷体" w:eastAsia="楷体"/>
                <w:sz w:val="21"/>
                <w:szCs w:val="21"/>
              </w:rPr>
              <w:t>业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园区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空港</w:t>
            </w:r>
            <w:r>
              <w:rPr>
                <w:rFonts w:ascii="楷体" w:hAnsi="楷体" w:cs="楷体" w:eastAsia="楷体"/>
                <w:sz w:val="21"/>
                <w:szCs w:val="21"/>
              </w:rPr>
              <w:t>经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济区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揭西</w:t>
            </w:r>
            <w:r>
              <w:rPr>
                <w:rFonts w:ascii="楷体" w:hAnsi="楷体" w:cs="楷体" w:eastAsia="楷体"/>
                <w:sz w:val="21"/>
                <w:szCs w:val="21"/>
              </w:rPr>
              <w:t>县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207" w:right="104" w:hanging="10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揭阳市榕江流域综合整治，榕江流域连片集中整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治，河道清淤、水生态修复（含曝气装置）等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7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10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揭阳市榕江污染整治生态湿地系统工程，整治榕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江南北河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处河岸与江心洲，岸线总长</w:t>
            </w:r>
            <w:r>
              <w:rPr>
                <w:rFonts w:ascii="楷体" w:hAnsi="楷体" w:cs="楷体" w:eastAsia="楷体"/>
                <w:spacing w:val="-5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28.6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千</w:t>
            </w:r>
          </w:p>
          <w:p>
            <w:pPr>
              <w:pStyle w:val="TableParagraph"/>
              <w:spacing w:line="255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米，总面积约</w:t>
            </w:r>
            <w:r>
              <w:rPr>
                <w:rFonts w:ascii="楷体" w:hAnsi="楷体" w:cs="楷体" w:eastAsia="楷体"/>
                <w:spacing w:val="-6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187.5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公顷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104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exact"/>
              <w:ind w:left="471" w:right="162" w:hanging="308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榕江南河及 北河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0" w:lineRule="exact"/>
              <w:ind w:left="253" w:right="93" w:hanging="154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榕城区</w:t>
            </w:r>
            <w:r>
              <w:rPr>
                <w:rFonts w:ascii="楷体" w:hAnsi="楷体" w:cs="楷体" w:eastAsia="楷体"/>
                <w:spacing w:val="-106"/>
                <w:sz w:val="21"/>
                <w:szCs w:val="21"/>
              </w:rPr>
              <w:t>、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</w:t>
            </w:r>
            <w:r>
              <w:rPr>
                <w:rFonts w:ascii="楷体" w:hAnsi="楷体" w:cs="楷体" w:eastAsia="楷体"/>
                <w:sz w:val="21"/>
                <w:szCs w:val="21"/>
              </w:rPr>
              <w:t>阳</w:t>
            </w:r>
            <w:r>
              <w:rPr>
                <w:rFonts w:ascii="楷体" w:hAnsi="楷体" w:cs="楷体" w:eastAsia="楷体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产业园区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10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引榕干渠生态隔离工程，项目南干渠、北干渠全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长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千米，主要建设内容包括沿渠围栏保护工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"/>
              <w:ind w:left="104" w:right="104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程、渠堤绿化带隔离工程、标志牌及警示牌工程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等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53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—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ind w:left="723" w:right="104" w:hanging="62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引榕干渠饮用水水源保护区标示牌建设工程，标</w:t>
            </w:r>
            <w:r>
              <w:rPr>
                <w:rFonts w:ascii="楷体" w:hAnsi="楷体" w:cs="楷体" w:eastAsia="楷体"/>
                <w:spacing w:val="3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志牌、宣传牌、交通指示牌等建设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4384" w:val="left" w:leader="none"/>
        </w:tabs>
        <w:spacing w:before="72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4-20-9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322"/>
        <w:gridCol w:w="1229"/>
        <w:gridCol w:w="1104"/>
        <w:gridCol w:w="1104"/>
        <w:gridCol w:w="2415"/>
        <w:gridCol w:w="1104"/>
        <w:gridCol w:w="1039"/>
      </w:tblGrid>
      <w:tr>
        <w:trPr>
          <w:trHeight w:val="571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4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责任城市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水站建设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8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东湖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已建水站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重新选址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揭阳市榕城区榕华大桥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z w:val="21"/>
                <w:szCs w:val="21"/>
              </w:rPr>
              <w:t>下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116.37651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23.52480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4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隆溪大道桥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手工监测断面上游</w:t>
            </w:r>
            <w:r>
              <w:rPr>
                <w:rFonts w:ascii="楷体" w:hAnsi="楷体" w:cs="楷体" w:eastAsia="楷体"/>
                <w:spacing w:val="-5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250m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116.18904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22.98425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龙石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揭阳市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固定站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7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手工监测断面左侧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116.38472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23.55028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1580" w:bottom="280" w:left="920" w:right="80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8"/>
        <w:rPr>
          <w:rFonts w:ascii="楷体" w:hAnsi="楷体" w:cs="楷体" w:eastAsia="楷体"/>
          <w:sz w:val="21"/>
          <w:szCs w:val="21"/>
        </w:rPr>
      </w:pPr>
    </w:p>
    <w:p>
      <w:pPr>
        <w:spacing w:after="0" w:line="240" w:lineRule="auto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60" w:right="860"/>
        </w:sectPr>
      </w:pPr>
    </w:p>
    <w:p>
      <w:pPr>
        <w:spacing w:before="14"/>
        <w:ind w:left="6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b/>
          <w:bCs/>
          <w:spacing w:val="-2"/>
          <w:sz w:val="28"/>
          <w:szCs w:val="28"/>
        </w:rPr>
        <w:t>附件</w:t>
      </w:r>
      <w:r>
        <w:rPr>
          <w:rFonts w:ascii="宋体" w:hAnsi="宋体" w:cs="宋体" w:eastAsia="宋体"/>
          <w:b/>
          <w:bCs/>
          <w:spacing w:val="-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4-21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2"/>
          <w:szCs w:val="52"/>
        </w:rPr>
      </w:pPr>
      <w:r>
        <w:rPr/>
        <w:br w:type="column"/>
      </w:r>
      <w:r>
        <w:rPr>
          <w:rFonts w:ascii="Times New Roman"/>
          <w:b/>
          <w:sz w:val="52"/>
        </w:rPr>
      </w:r>
    </w:p>
    <w:p>
      <w:pPr>
        <w:pStyle w:val="BodyText"/>
        <w:spacing w:line="240" w:lineRule="auto"/>
        <w:ind w:left="10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2018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2"/>
          <w:position w:val="-8"/>
        </w:rPr>
        <w:drawing>
          <wp:inline distT="0" distB="0" distL="0" distR="0">
            <wp:extent cx="1804035" cy="240792"/>
            <wp:effectExtent l="0" t="0" r="0" b="0"/>
            <wp:docPr id="3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8"/>
        </w:rPr>
      </w:r>
      <w:r>
        <w:rPr>
          <w:rFonts w:ascii="Times New Roman"/>
        </w:rPr>
      </w:r>
    </w:p>
    <w:p>
      <w:pPr>
        <w:tabs>
          <w:tab w:pos="2256" w:val="left" w:leader="none"/>
        </w:tabs>
        <w:spacing w:before="167"/>
        <w:ind w:left="6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4-21-1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地表水断面水质目标</w:t>
      </w:r>
    </w:p>
    <w:p>
      <w:pPr>
        <w:spacing w:after="0"/>
        <w:jc w:val="left"/>
        <w:rPr>
          <w:rFonts w:ascii="楷体" w:hAnsi="楷体" w:cs="楷体" w:eastAsia="楷体"/>
          <w:sz w:val="28"/>
          <w:szCs w:val="28"/>
        </w:rPr>
        <w:sectPr>
          <w:type w:val="continuous"/>
          <w:pgSz w:w="11910" w:h="16840"/>
          <w:pgMar w:top="1580" w:bottom="280" w:left="960" w:right="860"/>
          <w:cols w:num="2" w:equalWidth="0">
            <w:col w:w="1758" w:space="607"/>
            <w:col w:w="7725"/>
          </w:cols>
        </w:sectPr>
      </w:pP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005"/>
        <w:gridCol w:w="2062"/>
        <w:gridCol w:w="1625"/>
        <w:gridCol w:w="1568"/>
        <w:gridCol w:w="1745"/>
      </w:tblGrid>
      <w:tr>
        <w:trPr>
          <w:trHeight w:val="305" w:hRule="exact"/>
        </w:trPr>
        <w:tc>
          <w:tcPr>
            <w:tcW w:w="7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7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河段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60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年现状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6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年目标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性质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西江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都骑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国考断面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19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罗定江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大湾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罗定江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南江口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Ⅱ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Ⅲ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新兴江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松云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9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劣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Ⅴ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类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Ⅳ</w:t>
            </w:r>
            <w:r>
              <w:rPr>
                <w:rFonts w:ascii="楷体" w:hAnsi="楷体" w:cs="楷体" w:eastAsia="楷体"/>
                <w:spacing w:val="-3"/>
                <w:sz w:val="21"/>
                <w:szCs w:val="21"/>
              </w:rPr>
              <w:t>类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省考断面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068" w:val="left" w:leader="none"/>
        </w:tabs>
        <w:spacing w:before="67"/>
        <w:ind w:left="2441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4-21-2</w:t>
        <w:tab/>
      </w:r>
      <w:r>
        <w:rPr>
          <w:rFonts w:ascii="楷体" w:hAnsi="楷体" w:cs="楷体" w:eastAsia="楷体"/>
          <w:spacing w:val="-5"/>
          <w:sz w:val="28"/>
          <w:szCs w:val="28"/>
        </w:rPr>
        <w:t>城市建成区黑臭水体整治任务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74"/>
        <w:gridCol w:w="2600"/>
        <w:gridCol w:w="4210"/>
        <w:gridCol w:w="1522"/>
      </w:tblGrid>
      <w:tr>
        <w:trPr>
          <w:trHeight w:val="57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9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县（区）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黑臭水体名称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"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主要整治措施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长制久清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"/>
              <w:ind w:left="34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7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青少年宫背池塘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清理河道周边和水面垃圾，生态修复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南山河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170" w:right="137" w:hanging="103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建设截污管网，加强截污管网维护和云硫企</w:t>
            </w:r>
            <w:r>
              <w:rPr>
                <w:rFonts w:ascii="楷体" w:hAnsi="楷体" w:cs="楷体" w:eastAsia="楷体"/>
                <w:spacing w:val="31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业、城区屠宰场监测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7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丰收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孖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带塘下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清淤、清理河道，加强宣传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高峰</w:t>
            </w:r>
            <w:r>
              <w:rPr>
                <w:rFonts w:ascii="楷体" w:hAnsi="楷体" w:cs="楷体" w:eastAsia="楷体"/>
                <w:spacing w:val="-94"/>
                <w:sz w:val="21"/>
                <w:szCs w:val="21"/>
              </w:rPr>
              <w:t>河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（牧羊</w:t>
            </w:r>
            <w:r>
              <w:rPr>
                <w:rFonts w:ascii="楷体" w:hAnsi="楷体" w:cs="楷体" w:eastAsia="楷体"/>
                <w:spacing w:val="-8"/>
                <w:sz w:val="21"/>
                <w:szCs w:val="21"/>
              </w:rPr>
              <w:t>路</w:t>
            </w:r>
            <w:r>
              <w:rPr>
                <w:rFonts w:ascii="楷体" w:hAnsi="楷体" w:cs="楷体" w:eastAsia="楷体"/>
                <w:spacing w:val="-4"/>
                <w:sz w:val="21"/>
                <w:szCs w:val="21"/>
              </w:rPr>
              <w:t>口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—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高峰河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0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出口）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-6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查处企业污水直排、偷排，清淤，生态净化、</w:t>
            </w:r>
          </w:p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河岸绿化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高峰河（三水围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—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高峰市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  <w:p>
            <w:pPr>
              <w:pStyle w:val="TableParagraph"/>
              <w:spacing w:line="270" w:lineRule="exact"/>
              <w:ind w:right="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场）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96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清理河道、截污管网建设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高峰河（硫矿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-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三水围）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截污管网建设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569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auto"/>
              <w:ind w:left="879" w:right="121" w:hanging="756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高峰河（硫矿污水处理厂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双坑桥）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-5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7"/>
                <w:sz w:val="21"/>
                <w:szCs w:val="21"/>
              </w:rPr>
              <w:t>查处企业污水直排、偷排，清淤，生态净化、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河岸绿化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城北西塘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截污管网建设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3380" w:val="left" w:leader="none"/>
        </w:tabs>
        <w:spacing w:before="67"/>
        <w:ind w:left="175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4-21-3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新、改、扩建生活污水处理设施建设任务</w:t>
      </w:r>
    </w:p>
    <w:p>
      <w:pPr>
        <w:spacing w:line="240" w:lineRule="auto" w:before="10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723"/>
        <w:gridCol w:w="3443"/>
        <w:gridCol w:w="2040"/>
      </w:tblGrid>
      <w:tr>
        <w:trPr>
          <w:trHeight w:val="310" w:hRule="exact"/>
        </w:trPr>
        <w:tc>
          <w:tcPr>
            <w:tcW w:w="6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2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6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2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思劳镇污水处理设施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安塘污水处理设施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罗定市素龙生活污水处理设施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罗定市太平镇生活污水处理设施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罗定市分界镇生活污水处理设施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7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罗定市罗平镇生活污水处理设施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罗定市塘镇生活污水处理设施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罗定市苹塘镇生活污水处理设施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罗定市金鸡镇生活污水处理设施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罗定市围底镇生活污水处理设施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spacing w:after="0" w:line="287" w:lineRule="exact"/>
        <w:jc w:val="left"/>
        <w:rPr>
          <w:rFonts w:ascii="楷体" w:hAnsi="楷体" w:cs="楷体" w:eastAsia="楷体"/>
          <w:sz w:val="21"/>
          <w:szCs w:val="21"/>
        </w:rPr>
        <w:sectPr>
          <w:type w:val="continuous"/>
          <w:pgSz w:w="11910" w:h="16840"/>
          <w:pgMar w:top="1580" w:bottom="280" w:left="96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"/>
        <w:rPr>
          <w:rFonts w:ascii="楷体" w:hAnsi="楷体" w:cs="楷体" w:eastAsia="楷体"/>
          <w:sz w:val="19"/>
          <w:szCs w:val="1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723"/>
        <w:gridCol w:w="3443"/>
        <w:gridCol w:w="2040"/>
      </w:tblGrid>
      <w:tr>
        <w:trPr>
          <w:trHeight w:val="312" w:hRule="exact"/>
        </w:trPr>
        <w:tc>
          <w:tcPr>
            <w:tcW w:w="6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1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2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4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4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新增处理规模（万吨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0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完成时限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罗定市华石镇生活污水处理设施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罗定市</w:t>
            </w: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榃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滨镇生活污水处理设施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罗定市黎少镇生活污水处理设施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2018-2019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罗定市生江镇生活污水处理设施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罗定市连州镇生活污水处理设施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罗定市加益镇生活污水处理设施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41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罗定市龙湾镇生活污水处理设施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18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新兴县车岗镇污水处理设施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新兴县水台镇污水处理设施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7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新兴县稔村镇污水处理设施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新兴县东成镇污水处理设施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新兴县太平镇污水处理设施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新兴县里洞镇污水处理设施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新兴县大江镇污水处理设施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新兴县河头镇污水处理设施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43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2018-2020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新兴县</w:t>
            </w: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簕</w:t>
            </w: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竹镇污水处理设施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云安区高村镇污水处理设施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云安区白石镇污水处理设施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云安区石城镇污水处理设施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云安区南盛镇污水处理设施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云安区前锋镇污水处理设施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7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郁南县都城镇污水处理设施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郁南县平台镇污水处理设施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郁南县桂圩镇污水处理设施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郁南县通门镇污水处理设施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0.055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郁南县建城镇污水处理设施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郁南县河口镇污水处理设施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郁南县宋桂镇污水处理设施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6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39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郁南县东坝镇污水处理设施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  <w:tr>
        <w:trPr>
          <w:trHeight w:val="324" w:hRule="exact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郁南县历洞镇污水处理设施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0.045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678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z w:val="21"/>
                <w:szCs w:val="21"/>
              </w:rPr>
              <w:t>年</w:t>
            </w:r>
          </w:p>
        </w:tc>
      </w:tr>
    </w:tbl>
    <w:p>
      <w:pPr>
        <w:tabs>
          <w:tab w:pos="3360" w:val="left" w:leader="none"/>
        </w:tabs>
        <w:spacing w:before="67"/>
        <w:ind w:left="1732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4-21-4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新、改、扩建生活垃圾处理设施建设任务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1075"/>
        <w:gridCol w:w="3774"/>
        <w:gridCol w:w="1162"/>
        <w:gridCol w:w="1673"/>
        <w:gridCol w:w="1495"/>
      </w:tblGrid>
      <w:tr>
        <w:trPr>
          <w:trHeight w:val="29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区（县）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项目名称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处理方式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5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处理规</w:t>
            </w:r>
            <w:r>
              <w:rPr>
                <w:rFonts w:ascii="楷体" w:hAnsi="楷体" w:cs="楷体" w:eastAsia="楷体"/>
                <w:b/>
                <w:bCs/>
                <w:spacing w:val="-97"/>
                <w:sz w:val="21"/>
                <w:szCs w:val="21"/>
              </w:rPr>
              <w:t>模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（</w:t>
            </w:r>
            <w:r>
              <w:rPr>
                <w:rFonts w:ascii="楷体" w:hAnsi="楷体" w:cs="楷体" w:eastAsia="楷体"/>
                <w:b/>
                <w:bCs/>
                <w:spacing w:val="-2"/>
                <w:sz w:val="21"/>
                <w:szCs w:val="21"/>
              </w:rPr>
              <w:t>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9" w:val="left" w:leader="none"/>
              </w:tabs>
              <w:spacing w:line="252" w:lineRule="exact"/>
              <w:ind w:left="-16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z w:val="21"/>
                <w:szCs w:val="21"/>
              </w:rPr>
              <w:t>）</w:t>
              <w:tab/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云城生活垃圾焚烧厂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云城区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3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云浮市生活垃圾卫生填埋场（续建）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郁南县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郁南县城区无害化处理垃圾填埋场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郁南县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35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6"/>
                <w:sz w:val="21"/>
                <w:szCs w:val="21"/>
              </w:rPr>
              <w:t>郁南县南片无害化处理垃圾填埋场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填埋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新兴县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5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新兴垃圾焚烧发电厂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6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焚烧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年启动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spacing w:after="0" w:line="268" w:lineRule="exact"/>
        <w:jc w:val="left"/>
        <w:rPr>
          <w:rFonts w:ascii="楷体" w:hAnsi="楷体" w:cs="楷体" w:eastAsia="楷体"/>
          <w:sz w:val="21"/>
          <w:szCs w:val="21"/>
        </w:rPr>
        <w:sectPr>
          <w:pgSz w:w="11910" w:h="16840"/>
          <w:pgMar w:top="1580" w:bottom="280" w:left="980" w:right="860"/>
        </w:sectPr>
      </w:pPr>
    </w:p>
    <w:p>
      <w:pPr>
        <w:spacing w:line="240" w:lineRule="auto" w:before="0"/>
        <w:rPr>
          <w:rFonts w:ascii="楷体" w:hAnsi="楷体" w:cs="楷体" w:eastAsia="楷体"/>
          <w:sz w:val="20"/>
          <w:szCs w:val="20"/>
        </w:rPr>
      </w:pPr>
    </w:p>
    <w:p>
      <w:pPr>
        <w:spacing w:line="240" w:lineRule="auto" w:before="12"/>
        <w:rPr>
          <w:rFonts w:ascii="楷体" w:hAnsi="楷体" w:cs="楷体" w:eastAsia="楷体"/>
          <w:sz w:val="13"/>
          <w:szCs w:val="13"/>
        </w:rPr>
      </w:pPr>
    </w:p>
    <w:p>
      <w:pPr>
        <w:tabs>
          <w:tab w:pos="3283" w:val="left" w:leader="none"/>
        </w:tabs>
        <w:spacing w:before="14"/>
        <w:ind w:left="1929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z w:val="28"/>
          <w:szCs w:val="28"/>
        </w:rPr>
        <w:t>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4-21-5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新、改、扩建污泥处理处置设施建设任务</w:t>
      </w:r>
      <w:r>
        <w:rPr>
          <w:rFonts w:ascii="楷体" w:hAnsi="楷体" w:cs="楷体" w:eastAsia="楷体"/>
          <w:sz w:val="28"/>
          <w:szCs w:val="28"/>
        </w:rPr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5293"/>
        <w:gridCol w:w="2281"/>
        <w:gridCol w:w="1620"/>
      </w:tblGrid>
      <w:tr>
        <w:trPr>
          <w:trHeight w:val="290" w:hRule="exact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71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设施名称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7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建设规模（吨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1"/>
                <w:szCs w:val="21"/>
              </w:rPr>
              <w:t>/</w:t>
            </w: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日）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实施期限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90" w:hRule="exact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06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郁南县南片污泥处置工程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 </w:t>
            </w: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年完成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</w:tbl>
    <w:p>
      <w:pPr>
        <w:tabs>
          <w:tab w:pos="4384" w:val="left" w:leader="none"/>
        </w:tabs>
        <w:spacing w:before="67"/>
        <w:ind w:left="2757" w:right="0" w:firstLine="0"/>
        <w:jc w:val="left"/>
        <w:rPr>
          <w:rFonts w:ascii="楷体" w:hAnsi="楷体" w:cs="楷体" w:eastAsia="楷体"/>
          <w:sz w:val="28"/>
          <w:szCs w:val="28"/>
        </w:rPr>
      </w:pPr>
      <w:r>
        <w:rPr>
          <w:rFonts w:ascii="楷体" w:hAnsi="楷体" w:cs="楷体" w:eastAsia="楷体"/>
          <w:spacing w:val="-3"/>
          <w:sz w:val="28"/>
          <w:szCs w:val="28"/>
        </w:rPr>
        <w:t>附表</w:t>
      </w:r>
      <w:r>
        <w:rPr>
          <w:rFonts w:ascii="楷体" w:hAnsi="楷体" w:cs="楷体" w:eastAsia="楷体"/>
          <w:spacing w:val="-7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4-21-6</w:t>
        <w:tab/>
      </w:r>
      <w:r>
        <w:rPr>
          <w:rFonts w:ascii="楷体" w:hAnsi="楷体" w:cs="楷体" w:eastAsia="楷体"/>
          <w:spacing w:val="-5"/>
          <w:sz w:val="28"/>
          <w:szCs w:val="28"/>
        </w:rPr>
        <w:t>水质监测自动站建设任务</w:t>
      </w:r>
    </w:p>
    <w:p>
      <w:pPr>
        <w:spacing w:line="240" w:lineRule="auto" w:before="3"/>
        <w:rPr>
          <w:rFonts w:ascii="楷体" w:hAnsi="楷体" w:cs="楷体" w:eastAsia="楷体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1704"/>
        <w:gridCol w:w="1705"/>
        <w:gridCol w:w="1258"/>
        <w:gridCol w:w="1958"/>
        <w:gridCol w:w="1371"/>
        <w:gridCol w:w="1205"/>
      </w:tblGrid>
      <w:tr>
        <w:trPr>
          <w:trHeight w:val="290" w:hRule="exact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69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序号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3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断面名称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2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4"/>
                <w:sz w:val="21"/>
                <w:szCs w:val="21"/>
              </w:rPr>
              <w:t>水站建设情况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0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建站形式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560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选址位置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经度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8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b/>
                <w:bCs/>
                <w:spacing w:val="-5"/>
                <w:sz w:val="21"/>
                <w:szCs w:val="21"/>
              </w:rPr>
              <w:t>纬度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224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六都水厂上游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57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六都水厂内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4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111.97429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23.09584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都骑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center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新建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31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简易站</w:t>
            </w:r>
            <w:r>
              <w:rPr>
                <w:rFonts w:ascii="楷体" w:hAnsi="楷体" w:cs="楷体" w:eastAsia="楷体"/>
                <w:sz w:val="21"/>
                <w:szCs w:val="21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253" w:right="0"/>
              <w:jc w:val="left"/>
              <w:rPr>
                <w:rFonts w:ascii="楷体" w:hAnsi="楷体" w:cs="楷体" w:eastAsia="楷体"/>
                <w:sz w:val="21"/>
                <w:szCs w:val="21"/>
              </w:rPr>
            </w:pPr>
            <w:r>
              <w:rPr>
                <w:rFonts w:ascii="楷体" w:hAnsi="楷体" w:cs="楷体" w:eastAsia="楷体"/>
                <w:spacing w:val="-5"/>
                <w:sz w:val="21"/>
                <w:szCs w:val="21"/>
              </w:rPr>
              <w:t>云浮电厂吸水处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112.14192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23.08121</w:t>
            </w:r>
            <w:r>
              <w:rPr>
                <w:rFonts w:ascii="Times New Roman"/>
                <w:sz w:val="21"/>
              </w:rPr>
            </w:r>
          </w:p>
        </w:tc>
      </w:tr>
    </w:tbl>
    <w:sectPr>
      <w:pgSz w:w="11910" w:h="16840"/>
      <w:pgMar w:top="1580" w:bottom="28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S Mincho">
    <w:altName w:val="MS Mincho"/>
    <w:charset w:val="0"/>
    <w:family w:val="modern"/>
    <w:pitch w:val="fixed"/>
  </w:font>
  <w:font w:name="楷体">
    <w:altName w:val="楷体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宋体" w:hAnsi="宋体" w:eastAsia="宋体"/>
      <w:sz w:val="32"/>
      <w:szCs w:val="3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MS Mincho" w:hAnsi="MS Mincho" w:eastAsia="MS Mincho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yzj</dc:creator>
  <dc:title>关于购置工程用车的请示</dc:title>
  <dcterms:created xsi:type="dcterms:W3CDTF">2018-08-20T17:19:49Z</dcterms:created>
  <dcterms:modified xsi:type="dcterms:W3CDTF">2018-08-20T17:19:49Z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2018-08-20T00:00:00Z</vt:filetime>
  </property>
</Properties>
</file>